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9A" w:rsidRDefault="00F3559A" w:rsidP="00F3559A">
      <w:pPr>
        <w:jc w:val="center"/>
      </w:pPr>
      <w:r w:rsidRPr="003F0A43">
        <w:rPr>
          <w:b/>
          <w:u w:val="single"/>
        </w:rPr>
        <w:t>ΔΕΛΤΙΟ ΤΥΠΟΥ</w:t>
      </w:r>
      <w:bookmarkStart w:id="0" w:name="_GoBack"/>
      <w:bookmarkEnd w:id="0"/>
    </w:p>
    <w:p w:rsidR="00F3559A" w:rsidRPr="00F3559A" w:rsidRDefault="00F3559A" w:rsidP="00F3559A">
      <w:pPr>
        <w:rPr>
          <w:sz w:val="24"/>
          <w:szCs w:val="24"/>
        </w:rPr>
      </w:pPr>
      <w:r w:rsidRPr="00F3559A">
        <w:rPr>
          <w:sz w:val="24"/>
          <w:szCs w:val="24"/>
        </w:rPr>
        <w:t xml:space="preserve">«Η </w:t>
      </w:r>
      <w:r w:rsidRPr="00F3559A">
        <w:rPr>
          <w:b/>
          <w:sz w:val="24"/>
          <w:szCs w:val="24"/>
        </w:rPr>
        <w:t>Μουσική της Ροτόντας</w:t>
      </w:r>
      <w:r w:rsidRPr="00F3559A">
        <w:rPr>
          <w:sz w:val="24"/>
          <w:szCs w:val="24"/>
        </w:rPr>
        <w:t xml:space="preserve">» του </w:t>
      </w:r>
      <w:r w:rsidRPr="00F3559A">
        <w:rPr>
          <w:b/>
          <w:sz w:val="24"/>
          <w:szCs w:val="24"/>
        </w:rPr>
        <w:t>Δημήτρη Μαραμή</w:t>
      </w:r>
      <w:r w:rsidRPr="00F3559A">
        <w:rPr>
          <w:sz w:val="24"/>
          <w:szCs w:val="24"/>
        </w:rPr>
        <w:t xml:space="preserve">| Μνημείο Ροτόντας </w:t>
      </w:r>
    </w:p>
    <w:p w:rsidR="00F3559A" w:rsidRPr="00F3559A" w:rsidRDefault="00F3559A" w:rsidP="00F3559A">
      <w:pPr>
        <w:rPr>
          <w:sz w:val="24"/>
          <w:szCs w:val="24"/>
        </w:rPr>
      </w:pPr>
      <w:r w:rsidRPr="00F3559A">
        <w:rPr>
          <w:sz w:val="24"/>
          <w:szCs w:val="24"/>
        </w:rPr>
        <w:t xml:space="preserve">Σε πρώτη παγκόσμια εκτέλεση το έργο </w:t>
      </w:r>
      <w:r w:rsidRPr="00F3559A">
        <w:rPr>
          <w:b/>
          <w:sz w:val="24"/>
          <w:szCs w:val="24"/>
        </w:rPr>
        <w:t>«Η Μουσική της Ροτόντας»</w:t>
      </w:r>
      <w:r w:rsidRPr="00F3559A">
        <w:rPr>
          <w:sz w:val="24"/>
          <w:szCs w:val="24"/>
        </w:rPr>
        <w:t xml:space="preserve"> του </w:t>
      </w:r>
      <w:r w:rsidRPr="00F3559A">
        <w:rPr>
          <w:b/>
          <w:sz w:val="24"/>
          <w:szCs w:val="24"/>
        </w:rPr>
        <w:t>Δημήτρη Μαραμή</w:t>
      </w:r>
      <w:r w:rsidRPr="00F3559A">
        <w:rPr>
          <w:sz w:val="24"/>
          <w:szCs w:val="24"/>
        </w:rPr>
        <w:t xml:space="preserve"> στο ομώνυμο εμβληματικό και επιβλητικό μνημείο της Θεσσαλονίκης ! </w:t>
      </w:r>
    </w:p>
    <w:p w:rsidR="00F3559A" w:rsidRDefault="00F3559A" w:rsidP="00F3559A">
      <w:pPr>
        <w:rPr>
          <w:sz w:val="24"/>
          <w:szCs w:val="24"/>
        </w:rPr>
      </w:pPr>
    </w:p>
    <w:p w:rsidR="00F3559A" w:rsidRDefault="00F3559A" w:rsidP="00F3559A">
      <w:pPr>
        <w:rPr>
          <w:sz w:val="24"/>
          <w:szCs w:val="24"/>
        </w:rPr>
      </w:pPr>
      <w:r w:rsidRPr="00F3559A">
        <w:rPr>
          <w:sz w:val="24"/>
          <w:szCs w:val="24"/>
        </w:rPr>
        <w:t xml:space="preserve"> Τρίτη 27 Μαρτίου  2018 | Ώρα 21:00 | ΕΙΣΟΔΟΣ ΕΛΕΥΘΕΡΗ </w:t>
      </w:r>
    </w:p>
    <w:p w:rsidR="00F3559A" w:rsidRPr="00F3559A" w:rsidRDefault="00F3559A" w:rsidP="00F3559A">
      <w:pPr>
        <w:rPr>
          <w:sz w:val="24"/>
          <w:szCs w:val="24"/>
        </w:rPr>
      </w:pPr>
    </w:p>
    <w:p w:rsidR="00F3559A" w:rsidRDefault="00F3559A" w:rsidP="00F3559A">
      <w:pPr>
        <w:jc w:val="both"/>
        <w:rPr>
          <w:color w:val="000000"/>
          <w:sz w:val="24"/>
          <w:szCs w:val="24"/>
          <w:shd w:val="clear" w:color="auto" w:fill="FFFFFF"/>
        </w:rPr>
      </w:pPr>
      <w:r w:rsidRPr="00F3559A">
        <w:rPr>
          <w:color w:val="000000"/>
          <w:sz w:val="24"/>
          <w:szCs w:val="24"/>
          <w:shd w:val="clear" w:color="auto" w:fill="FFFFFF"/>
        </w:rPr>
        <w:t>Το</w:t>
      </w:r>
      <w:r w:rsidRPr="00F3559A">
        <w:rPr>
          <w:rStyle w:val="apple-converted-space"/>
          <w:color w:val="000000"/>
          <w:sz w:val="24"/>
          <w:szCs w:val="24"/>
          <w:shd w:val="clear" w:color="auto" w:fill="FFFFFF"/>
        </w:rPr>
        <w:t> </w:t>
      </w:r>
      <w:r w:rsidRPr="00F3559A">
        <w:rPr>
          <w:b/>
          <w:bCs/>
          <w:color w:val="000000"/>
          <w:sz w:val="24"/>
          <w:szCs w:val="24"/>
          <w:shd w:val="clear" w:color="auto" w:fill="FFFFFF"/>
        </w:rPr>
        <w:t>Κέντρο Πολιτισμού της Περιφέρειας Κεντρικής Μακεδονίας</w:t>
      </w:r>
      <w:r w:rsidRPr="00F3559A">
        <w:rPr>
          <w:rStyle w:val="apple-converted-space"/>
          <w:color w:val="000000"/>
          <w:sz w:val="24"/>
          <w:szCs w:val="24"/>
          <w:shd w:val="clear" w:color="auto" w:fill="FFFFFF"/>
        </w:rPr>
        <w:t> </w:t>
      </w:r>
      <w:r w:rsidRPr="00F3559A">
        <w:rPr>
          <w:color w:val="000000"/>
          <w:sz w:val="24"/>
          <w:szCs w:val="24"/>
          <w:shd w:val="clear" w:color="auto" w:fill="FFFFFF"/>
        </w:rPr>
        <w:t>παρουσιάζει σε πρώτη παγκόσμια εκτέλεση το έργο</w:t>
      </w:r>
      <w:r w:rsidRPr="00F3559A">
        <w:rPr>
          <w:rStyle w:val="apple-converted-space"/>
          <w:color w:val="000000"/>
          <w:sz w:val="24"/>
          <w:szCs w:val="24"/>
          <w:shd w:val="clear" w:color="auto" w:fill="FFFFFF"/>
        </w:rPr>
        <w:t> </w:t>
      </w:r>
      <w:r>
        <w:rPr>
          <w:rStyle w:val="apple-converted-space"/>
          <w:color w:val="000000"/>
          <w:sz w:val="24"/>
          <w:szCs w:val="24"/>
          <w:shd w:val="clear" w:color="auto" w:fill="FFFFFF"/>
        </w:rPr>
        <w:t xml:space="preserve"> </w:t>
      </w:r>
      <w:r w:rsidRPr="00F3559A">
        <w:rPr>
          <w:b/>
          <w:bCs/>
          <w:i/>
          <w:iCs/>
          <w:color w:val="000000"/>
          <w:sz w:val="24"/>
          <w:szCs w:val="24"/>
          <w:shd w:val="clear" w:color="auto" w:fill="FFFFFF"/>
        </w:rPr>
        <w:t>Η Μουσική της Ροτόντας</w:t>
      </w:r>
      <w:r>
        <w:rPr>
          <w:b/>
          <w:bCs/>
          <w:i/>
          <w:iCs/>
          <w:color w:val="000000"/>
          <w:sz w:val="24"/>
          <w:szCs w:val="24"/>
          <w:shd w:val="clear" w:color="auto" w:fill="FFFFFF"/>
        </w:rPr>
        <w:t xml:space="preserve"> </w:t>
      </w:r>
      <w:r w:rsidRPr="00F3559A">
        <w:rPr>
          <w:color w:val="000000"/>
          <w:sz w:val="24"/>
          <w:szCs w:val="24"/>
          <w:shd w:val="clear" w:color="auto" w:fill="FFFFFF"/>
        </w:rPr>
        <w:t>του </w:t>
      </w:r>
      <w:r w:rsidRPr="00F3559A">
        <w:rPr>
          <w:b/>
          <w:bCs/>
          <w:color w:val="000000"/>
          <w:sz w:val="24"/>
          <w:szCs w:val="24"/>
          <w:shd w:val="clear" w:color="auto" w:fill="FFFFFF"/>
        </w:rPr>
        <w:t>Δημήτρη Μαραμή,</w:t>
      </w:r>
      <w:r w:rsidRPr="00F3559A">
        <w:rPr>
          <w:color w:val="000000"/>
          <w:sz w:val="24"/>
          <w:szCs w:val="24"/>
          <w:shd w:val="clear" w:color="auto" w:fill="FFFFFF"/>
        </w:rPr>
        <w:t>  στο ομώνυμο εμβληματικό κι επιβλητικό μνημείο της Θεσσαλονίκης. Το νέο αυτό έργο του διακεκριμένου συνθέτη, ανάθεση του Κέντρου Πολιτισμού της ΠΚΜ, γράφτηκε ειδικά για το σ</w:t>
      </w:r>
      <w:r w:rsidR="00483B94">
        <w:rPr>
          <w:color w:val="000000"/>
          <w:sz w:val="24"/>
          <w:szCs w:val="24"/>
          <w:shd w:val="clear" w:color="auto" w:fill="FFFFFF"/>
        </w:rPr>
        <w:t>υγκεκριμένο αρχαιολογικό χώρο,</w:t>
      </w:r>
      <w:r w:rsidRPr="00F3559A">
        <w:rPr>
          <w:color w:val="000000"/>
          <w:sz w:val="24"/>
          <w:szCs w:val="24"/>
          <w:shd w:val="clear" w:color="auto" w:fill="FFFFFF"/>
        </w:rPr>
        <w:t xml:space="preserve"> ώστε να αξιοποιούνται όλες οι δυνατότητες του μοναδικού αυτού μνημείου. Η ηχητική ιδιαιτερότητα  του μεγάλου θόλου της Ροτόντας, που είναι ο αντίλαλος, ενσωματώνεται στη σύνθεση</w:t>
      </w:r>
      <w:r>
        <w:rPr>
          <w:color w:val="000000"/>
          <w:sz w:val="24"/>
          <w:szCs w:val="24"/>
          <w:shd w:val="clear" w:color="auto" w:fill="FFFFFF"/>
        </w:rPr>
        <w:t xml:space="preserve"> </w:t>
      </w:r>
      <w:r w:rsidRPr="00F3559A">
        <w:rPr>
          <w:b/>
          <w:bCs/>
          <w:i/>
          <w:iCs/>
          <w:color w:val="000000"/>
          <w:sz w:val="24"/>
          <w:szCs w:val="24"/>
          <w:shd w:val="clear" w:color="auto" w:fill="FFFFFF"/>
        </w:rPr>
        <w:t>Η Μουσική της Ροτόντας</w:t>
      </w:r>
      <w:r w:rsidRPr="00F3559A">
        <w:rPr>
          <w:rStyle w:val="apple-converted-space"/>
          <w:b/>
          <w:bCs/>
          <w:i/>
          <w:iCs/>
          <w:color w:val="000000"/>
          <w:sz w:val="24"/>
          <w:szCs w:val="24"/>
          <w:shd w:val="clear" w:color="auto" w:fill="FFFFFF"/>
        </w:rPr>
        <w:t> </w:t>
      </w:r>
      <w:r w:rsidRPr="00F3559A">
        <w:rPr>
          <w:color w:val="000000"/>
          <w:sz w:val="24"/>
          <w:szCs w:val="24"/>
          <w:shd w:val="clear" w:color="auto" w:fill="FFFFFF"/>
        </w:rPr>
        <w:t>ως προτέρημα για να λειτουργεί στο χώρο χωρίς καμία ηχητική ενίσχυση αλλά και απόλυτα μυσταγωγικά. Το έργο είναι ελεγειακό, γραμμένο για τέσσερις φωνές και έγχορδα.  Θα παρουσιαστεί με έναν ιδιαίτερα σκηνοθετημένο τρόπο από το συνθέτη, μέσα στον κύκλο του κτίσματος ώστε οι ακροατές ακούγοντας τη μουσική να εστιάζουν στον ίδιο το χώρο και σε μία εσωτερικότερη ακρόαση της μουσικής. Θα ενσωματωθούν μελοποιήσεις ποιημάτων σημαντικών Θεσσαλονικέων ποιητών της σχολής της Θεσσαλονίκης. </w:t>
      </w:r>
    </w:p>
    <w:p w:rsidR="00F3559A" w:rsidRPr="00F3559A" w:rsidRDefault="00F3559A" w:rsidP="00F3559A">
      <w:pPr>
        <w:jc w:val="both"/>
        <w:rPr>
          <w:b/>
          <w:color w:val="000000"/>
          <w:sz w:val="24"/>
          <w:szCs w:val="24"/>
          <w:shd w:val="clear" w:color="auto" w:fill="FFFFFF"/>
        </w:rPr>
      </w:pPr>
      <w:r w:rsidRPr="00F3559A">
        <w:rPr>
          <w:color w:val="000000"/>
          <w:sz w:val="24"/>
          <w:szCs w:val="24"/>
          <w:shd w:val="clear" w:color="auto" w:fill="FFFFFF"/>
        </w:rPr>
        <w:t xml:space="preserve">Ερμηνευτές είναι οι νέοι ταλαντούχοι σολίστ στο τραγούδι: </w:t>
      </w:r>
      <w:r w:rsidRPr="00F3559A">
        <w:rPr>
          <w:b/>
          <w:color w:val="000000"/>
          <w:sz w:val="24"/>
          <w:szCs w:val="24"/>
          <w:shd w:val="clear" w:color="auto" w:fill="FFFFFF"/>
        </w:rPr>
        <w:t xml:space="preserve">Ελένη Δημοπούλου, Μέλα Γεροφώτη, Αρσένιος Γαβριηλίδης </w:t>
      </w:r>
      <w:r w:rsidRPr="00F3559A">
        <w:rPr>
          <w:color w:val="000000"/>
          <w:sz w:val="24"/>
          <w:szCs w:val="24"/>
          <w:shd w:val="clear" w:color="auto" w:fill="FFFFFF"/>
        </w:rPr>
        <w:t xml:space="preserve">και </w:t>
      </w:r>
      <w:r w:rsidRPr="00F3559A">
        <w:rPr>
          <w:b/>
          <w:color w:val="000000"/>
          <w:sz w:val="24"/>
          <w:szCs w:val="24"/>
          <w:shd w:val="clear" w:color="auto" w:fill="FFFFFF"/>
        </w:rPr>
        <w:t xml:space="preserve">Νίκος Κύρτσος. </w:t>
      </w:r>
    </w:p>
    <w:p w:rsidR="00F3559A" w:rsidRDefault="00F3559A" w:rsidP="00F3559A">
      <w:pPr>
        <w:jc w:val="both"/>
        <w:rPr>
          <w:color w:val="000000"/>
          <w:sz w:val="24"/>
          <w:szCs w:val="24"/>
          <w:shd w:val="clear" w:color="auto" w:fill="FFFFFF"/>
        </w:rPr>
      </w:pPr>
      <w:r w:rsidRPr="00F3559A">
        <w:rPr>
          <w:color w:val="000000"/>
          <w:sz w:val="24"/>
          <w:szCs w:val="24"/>
          <w:shd w:val="clear" w:color="auto" w:fill="FFFFFF"/>
        </w:rPr>
        <w:t>Συμμετέχ</w:t>
      </w:r>
      <w:r w:rsidR="006F7A40">
        <w:rPr>
          <w:color w:val="000000"/>
          <w:sz w:val="24"/>
          <w:szCs w:val="24"/>
          <w:shd w:val="clear" w:color="auto" w:fill="FFFFFF"/>
        </w:rPr>
        <w:t xml:space="preserve">ει </w:t>
      </w:r>
      <w:r w:rsidR="006F7A40" w:rsidRPr="006F7A40">
        <w:rPr>
          <w:b/>
          <w:color w:val="000000"/>
          <w:sz w:val="24"/>
          <w:szCs w:val="24"/>
          <w:shd w:val="clear" w:color="auto" w:fill="FFFFFF"/>
        </w:rPr>
        <w:t>Μικρό Μουσικό Σύνολο</w:t>
      </w:r>
      <w:r w:rsidR="006F7A40">
        <w:rPr>
          <w:b/>
          <w:color w:val="000000"/>
          <w:sz w:val="24"/>
          <w:szCs w:val="24"/>
          <w:shd w:val="clear" w:color="auto" w:fill="FFFFFF"/>
        </w:rPr>
        <w:t xml:space="preserve">. </w:t>
      </w:r>
      <w:r w:rsidR="006F7A40">
        <w:rPr>
          <w:color w:val="000000"/>
          <w:sz w:val="24"/>
          <w:szCs w:val="24"/>
          <w:shd w:val="clear" w:color="auto" w:fill="FFFFFF"/>
        </w:rPr>
        <w:t xml:space="preserve"> </w:t>
      </w:r>
    </w:p>
    <w:p w:rsidR="00F3559A" w:rsidRPr="00F3559A" w:rsidRDefault="00F3559A" w:rsidP="00F3559A">
      <w:pPr>
        <w:jc w:val="both"/>
        <w:rPr>
          <w:b/>
          <w:sz w:val="24"/>
          <w:szCs w:val="24"/>
        </w:rPr>
      </w:pPr>
      <w:r w:rsidRPr="00F3559A">
        <w:rPr>
          <w:b/>
          <w:color w:val="000000"/>
          <w:sz w:val="24"/>
          <w:szCs w:val="24"/>
          <w:shd w:val="clear" w:color="auto" w:fill="FFFFFF"/>
        </w:rPr>
        <w:t xml:space="preserve">Διευθύνει ο συνθέτης Δημήτρης Μαραμής </w:t>
      </w:r>
    </w:p>
    <w:p w:rsidR="005F1528" w:rsidRDefault="005F1528" w:rsidP="00F3559A"/>
    <w:p w:rsidR="00F3559A" w:rsidRPr="00AE1E66" w:rsidRDefault="005F1528" w:rsidP="00F3559A">
      <w:r w:rsidRPr="005F1528">
        <w:rPr>
          <w:b/>
        </w:rPr>
        <w:t>Κρατήσεις θέσεων :</w:t>
      </w:r>
      <w:r>
        <w:t xml:space="preserve"> στο τηλ: 2310 589174 (ΔΕ – ΠΑ  10:00 – 17:00) </w:t>
      </w:r>
    </w:p>
    <w:p w:rsidR="00F3559A" w:rsidRDefault="00F3559A" w:rsidP="00F3559A">
      <w:pPr>
        <w:rPr>
          <w:b/>
          <w:u w:val="single"/>
        </w:rPr>
      </w:pPr>
    </w:p>
    <w:p w:rsidR="00F3559A" w:rsidRDefault="00F3559A" w:rsidP="00F3559A">
      <w:pPr>
        <w:rPr>
          <w:b/>
          <w:u w:val="single"/>
        </w:rPr>
      </w:pPr>
    </w:p>
    <w:p w:rsidR="00F3559A" w:rsidRPr="00C03DF3" w:rsidRDefault="00F3559A" w:rsidP="00F3559A">
      <w:pPr>
        <w:rPr>
          <w:b/>
        </w:rPr>
      </w:pPr>
      <w:r w:rsidRPr="00C03DF3">
        <w:rPr>
          <w:b/>
          <w:u w:val="single"/>
        </w:rPr>
        <w:t>ΔΙΟΡΓΑΝΩΣΗ:</w:t>
      </w:r>
      <w:r w:rsidRPr="00C03DF3">
        <w:rPr>
          <w:b/>
        </w:rPr>
        <w:t xml:space="preserve">                                    </w:t>
      </w:r>
    </w:p>
    <w:p w:rsidR="00F3559A" w:rsidRDefault="00F3559A" w:rsidP="00F3559A">
      <w:pPr>
        <w:pStyle w:val="Web"/>
        <w:rPr>
          <w:sz w:val="20"/>
          <w:szCs w:val="20"/>
        </w:rPr>
      </w:pPr>
      <w:r>
        <w:t xml:space="preserve">    </w:t>
      </w:r>
      <w:r w:rsidRPr="006876A6">
        <w:rPr>
          <w:noProof/>
        </w:rPr>
        <w:drawing>
          <wp:inline distT="0" distB="0" distL="0" distR="0">
            <wp:extent cx="1393673" cy="1290053"/>
            <wp:effectExtent l="19050" t="0" r="0"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394217" cy="1290556"/>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F3559A" w:rsidRPr="009F72CE" w:rsidRDefault="007D3A6E" w:rsidP="00F3559A">
      <w:pPr>
        <w:pStyle w:val="Web"/>
        <w:rPr>
          <w:b/>
          <w:sz w:val="20"/>
          <w:szCs w:val="20"/>
          <w:u w:val="single"/>
        </w:rPr>
      </w:pPr>
      <w:r>
        <w:rPr>
          <w:b/>
          <w:sz w:val="20"/>
          <w:szCs w:val="20"/>
          <w:u w:val="single"/>
        </w:rPr>
        <w:t>ΥΠΟ ΤΗΝ ΑΙΓΙΔΑ</w:t>
      </w:r>
      <w:r w:rsidR="009F72CE" w:rsidRPr="009F72CE">
        <w:rPr>
          <w:b/>
          <w:sz w:val="20"/>
          <w:szCs w:val="20"/>
          <w:u w:val="single"/>
        </w:rPr>
        <w:t xml:space="preserve">: </w:t>
      </w:r>
    </w:p>
    <w:p w:rsidR="009F72CE" w:rsidRPr="009F72CE" w:rsidRDefault="009F72CE" w:rsidP="00F3559A">
      <w:pPr>
        <w:pStyle w:val="Web"/>
        <w:rPr>
          <w:sz w:val="20"/>
          <w:szCs w:val="20"/>
        </w:rPr>
      </w:pPr>
      <w:r>
        <w:rPr>
          <w:noProof/>
          <w:sz w:val="20"/>
          <w:szCs w:val="20"/>
        </w:rPr>
        <w:drawing>
          <wp:inline distT="0" distB="0" distL="0" distR="0">
            <wp:extent cx="3762375" cy="871617"/>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762375" cy="871617"/>
                    </a:xfrm>
                    <a:prstGeom prst="rect">
                      <a:avLst/>
                    </a:prstGeom>
                    <a:noFill/>
                    <a:ln w="9525">
                      <a:noFill/>
                      <a:miter lim="800000"/>
                      <a:headEnd/>
                      <a:tailEnd/>
                    </a:ln>
                  </pic:spPr>
                </pic:pic>
              </a:graphicData>
            </a:graphic>
          </wp:inline>
        </w:drawing>
      </w:r>
    </w:p>
    <w:p w:rsidR="00C11A0E" w:rsidRPr="009F72CE" w:rsidRDefault="00C11A0E" w:rsidP="00C11A0E">
      <w:pPr>
        <w:rPr>
          <w:b/>
          <w:sz w:val="24"/>
          <w:szCs w:val="24"/>
          <w:u w:val="single"/>
        </w:rPr>
      </w:pPr>
      <w:r w:rsidRPr="009F72CE">
        <w:rPr>
          <w:b/>
          <w:sz w:val="24"/>
          <w:szCs w:val="24"/>
          <w:u w:val="single"/>
        </w:rPr>
        <w:t xml:space="preserve">ΧΟΡΗΓΟΙ: </w:t>
      </w:r>
    </w:p>
    <w:p w:rsidR="00C11A0E" w:rsidRPr="00173F70" w:rsidRDefault="00C11A0E" w:rsidP="00C11A0E">
      <w:pPr>
        <w:rPr>
          <w:b/>
          <w:sz w:val="20"/>
          <w:szCs w:val="20"/>
        </w:rPr>
      </w:pPr>
      <w:r>
        <w:rPr>
          <w:b/>
          <w:sz w:val="20"/>
          <w:szCs w:val="20"/>
        </w:rPr>
        <w:t xml:space="preserve">  </w:t>
      </w:r>
      <w:r>
        <w:rPr>
          <w:b/>
          <w:noProof/>
          <w:sz w:val="20"/>
          <w:szCs w:val="20"/>
          <w:lang w:eastAsia="el-GR"/>
        </w:rPr>
        <w:drawing>
          <wp:inline distT="0" distB="0" distL="0" distR="0">
            <wp:extent cx="2240939" cy="576875"/>
            <wp:effectExtent l="19050" t="0" r="6961"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55842" cy="580711"/>
                    </a:xfrm>
                    <a:prstGeom prst="rect">
                      <a:avLst/>
                    </a:prstGeom>
                    <a:noFill/>
                    <a:ln w="9525">
                      <a:noFill/>
                      <a:miter lim="800000"/>
                      <a:headEnd/>
                      <a:tailEnd/>
                    </a:ln>
                  </pic:spPr>
                </pic:pic>
              </a:graphicData>
            </a:graphic>
          </wp:inline>
        </w:drawing>
      </w:r>
      <w:r>
        <w:rPr>
          <w:b/>
          <w:sz w:val="20"/>
          <w:szCs w:val="20"/>
        </w:rPr>
        <w:t xml:space="preserve">         </w:t>
      </w:r>
      <w:r w:rsidRPr="00173F70">
        <w:rPr>
          <w:b/>
          <w:noProof/>
          <w:sz w:val="20"/>
          <w:szCs w:val="20"/>
          <w:lang w:eastAsia="el-GR"/>
        </w:rPr>
        <w:drawing>
          <wp:inline distT="0" distB="0" distL="0" distR="0">
            <wp:extent cx="952500" cy="74150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00" cy="741503"/>
                    </a:xfrm>
                    <a:prstGeom prst="rect">
                      <a:avLst/>
                    </a:prstGeom>
                    <a:noFill/>
                    <a:ln w="9525">
                      <a:noFill/>
                      <a:miter lim="800000"/>
                      <a:headEnd/>
                      <a:tailEnd/>
                    </a:ln>
                  </pic:spPr>
                </pic:pic>
              </a:graphicData>
            </a:graphic>
          </wp:inline>
        </w:drawing>
      </w:r>
      <w:r>
        <w:rPr>
          <w:b/>
          <w:sz w:val="20"/>
          <w:szCs w:val="20"/>
        </w:rPr>
        <w:t xml:space="preserve">      </w:t>
      </w:r>
      <w:r w:rsidR="008502A4">
        <w:rPr>
          <w:b/>
          <w:noProof/>
          <w:sz w:val="20"/>
          <w:szCs w:val="20"/>
          <w:lang w:eastAsia="el-GR"/>
        </w:rPr>
        <w:drawing>
          <wp:inline distT="0" distB="0" distL="0" distR="0">
            <wp:extent cx="150495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04950" cy="704850"/>
                    </a:xfrm>
                    <a:prstGeom prst="rect">
                      <a:avLst/>
                    </a:prstGeom>
                    <a:noFill/>
                    <a:ln w="9525">
                      <a:noFill/>
                      <a:miter lim="800000"/>
                      <a:headEnd/>
                      <a:tailEnd/>
                    </a:ln>
                  </pic:spPr>
                </pic:pic>
              </a:graphicData>
            </a:graphic>
          </wp:inline>
        </w:drawing>
      </w:r>
      <w:r>
        <w:rPr>
          <w:b/>
          <w:sz w:val="20"/>
          <w:szCs w:val="20"/>
        </w:rPr>
        <w:t xml:space="preserve">                                  </w:t>
      </w:r>
    </w:p>
    <w:p w:rsidR="00C11A0E" w:rsidRPr="00F06C82" w:rsidRDefault="00C11A0E" w:rsidP="00F3559A">
      <w:pPr>
        <w:pStyle w:val="Web"/>
        <w:rPr>
          <w:u w:val="single"/>
        </w:rPr>
      </w:pPr>
    </w:p>
    <w:p w:rsidR="00F3559A" w:rsidRDefault="00F3559A" w:rsidP="00F3559A">
      <w:pPr>
        <w:pStyle w:val="Web"/>
        <w:rPr>
          <w:snapToGrid w:val="0"/>
          <w:color w:val="000000"/>
          <w:w w:val="0"/>
          <w:sz w:val="0"/>
          <w:szCs w:val="0"/>
          <w:u w:color="000000"/>
          <w:bdr w:val="none" w:sz="0" w:space="0" w:color="000000"/>
          <w:shd w:val="clear" w:color="000000" w:fill="000000"/>
        </w:rPr>
      </w:pPr>
      <w:r w:rsidRPr="009F72CE">
        <w:rPr>
          <w:rFonts w:asciiTheme="minorHAnsi" w:hAnsiTheme="minorHAnsi"/>
          <w:b/>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F3559A" w:rsidTr="00DF68D5">
        <w:trPr>
          <w:trHeight w:val="2400"/>
        </w:trPr>
        <w:tc>
          <w:tcPr>
            <w:tcW w:w="4253" w:type="dxa"/>
            <w:shd w:val="clear" w:color="auto" w:fill="auto"/>
          </w:tcPr>
          <w:p w:rsidR="00F3559A" w:rsidRDefault="00F3559A" w:rsidP="00DF68D5">
            <w:pPr>
              <w:pStyle w:val="a5"/>
              <w:jc w:val="both"/>
              <w:rPr>
                <w:sz w:val="16"/>
                <w:szCs w:val="16"/>
              </w:rPr>
            </w:pPr>
          </w:p>
        </w:tc>
        <w:tc>
          <w:tcPr>
            <w:tcW w:w="5392" w:type="dxa"/>
            <w:shd w:val="clear" w:color="auto" w:fill="auto"/>
          </w:tcPr>
          <w:p w:rsidR="00F3559A" w:rsidRDefault="00F3559A" w:rsidP="00DF68D5">
            <w:pPr>
              <w:jc w:val="both"/>
            </w:pPr>
          </w:p>
        </w:tc>
      </w:tr>
    </w:tbl>
    <w:p w:rsidR="00F3559A" w:rsidRDefault="00F3559A" w:rsidP="00F3559A"/>
    <w:p w:rsidR="00F3559A" w:rsidRDefault="00F3559A" w:rsidP="00F3559A"/>
    <w:p w:rsidR="00F3559A" w:rsidRDefault="00F3559A" w:rsidP="00F3559A"/>
    <w:p w:rsidR="00F3559A" w:rsidRDefault="00F3559A" w:rsidP="00F3559A"/>
    <w:p w:rsidR="007E1EE8" w:rsidRDefault="007E1EE8"/>
    <w:sectPr w:rsidR="007E1EE8" w:rsidSect="00382FE0">
      <w:headerReference w:type="default" r:id="rId32"/>
      <w:footerReference w:type="default" r:id="rId33"/>
      <w:pgSz w:w="11906" w:h="16838"/>
      <w:pgMar w:top="1135" w:right="1440" w:bottom="568"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417" w:rsidRDefault="007B4417" w:rsidP="005201D7">
      <w:pPr>
        <w:spacing w:after="0" w:line="240" w:lineRule="auto"/>
      </w:pPr>
      <w:r>
        <w:separator/>
      </w:r>
    </w:p>
  </w:endnote>
  <w:endnote w:type="continuationSeparator" w:id="1">
    <w:p w:rsidR="007B4417" w:rsidRDefault="007B4417" w:rsidP="00520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04D4C"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5A499B"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5A499B"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5A499B"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5A499B"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7B44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417" w:rsidRDefault="007B4417" w:rsidP="005201D7">
      <w:pPr>
        <w:spacing w:after="0" w:line="240" w:lineRule="auto"/>
      </w:pPr>
      <w:r>
        <w:separator/>
      </w:r>
    </w:p>
  </w:footnote>
  <w:footnote w:type="continuationSeparator" w:id="1">
    <w:p w:rsidR="007B4417" w:rsidRDefault="007B4417" w:rsidP="00520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5A499B"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7B44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F3559A"/>
    <w:rsid w:val="00483B94"/>
    <w:rsid w:val="004C187A"/>
    <w:rsid w:val="004E05D6"/>
    <w:rsid w:val="005201D7"/>
    <w:rsid w:val="0058478D"/>
    <w:rsid w:val="005A499B"/>
    <w:rsid w:val="005B147A"/>
    <w:rsid w:val="005F1528"/>
    <w:rsid w:val="00604D4C"/>
    <w:rsid w:val="006F7A40"/>
    <w:rsid w:val="007B4417"/>
    <w:rsid w:val="007D3A6E"/>
    <w:rsid w:val="007E1EE8"/>
    <w:rsid w:val="00806786"/>
    <w:rsid w:val="008502A4"/>
    <w:rsid w:val="00864438"/>
    <w:rsid w:val="009732F6"/>
    <w:rsid w:val="009F72CE"/>
    <w:rsid w:val="00B8256E"/>
    <w:rsid w:val="00C11A0E"/>
    <w:rsid w:val="00F355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59A"/>
    <w:pPr>
      <w:tabs>
        <w:tab w:val="center" w:pos="4513"/>
        <w:tab w:val="right" w:pos="9026"/>
      </w:tabs>
      <w:spacing w:after="0" w:line="240" w:lineRule="auto"/>
    </w:pPr>
  </w:style>
  <w:style w:type="character" w:customStyle="1" w:styleId="Char">
    <w:name w:val="Κεφαλίδα Char"/>
    <w:basedOn w:val="a0"/>
    <w:link w:val="a3"/>
    <w:uiPriority w:val="99"/>
    <w:rsid w:val="00F3559A"/>
  </w:style>
  <w:style w:type="paragraph" w:styleId="a4">
    <w:name w:val="footer"/>
    <w:basedOn w:val="a"/>
    <w:link w:val="Char0"/>
    <w:uiPriority w:val="99"/>
    <w:unhideWhenUsed/>
    <w:rsid w:val="00F3559A"/>
    <w:pPr>
      <w:tabs>
        <w:tab w:val="center" w:pos="4513"/>
        <w:tab w:val="right" w:pos="9026"/>
      </w:tabs>
      <w:spacing w:after="0" w:line="240" w:lineRule="auto"/>
    </w:pPr>
  </w:style>
  <w:style w:type="character" w:customStyle="1" w:styleId="Char0">
    <w:name w:val="Υποσέλιδο Char"/>
    <w:basedOn w:val="a0"/>
    <w:link w:val="a4"/>
    <w:uiPriority w:val="99"/>
    <w:rsid w:val="00F3559A"/>
  </w:style>
  <w:style w:type="character" w:styleId="-">
    <w:name w:val="Hyperlink"/>
    <w:basedOn w:val="a0"/>
    <w:uiPriority w:val="99"/>
    <w:unhideWhenUsed/>
    <w:rsid w:val="00F3559A"/>
    <w:rPr>
      <w:color w:val="0000FF" w:themeColor="hyperlink"/>
      <w:u w:val="single"/>
    </w:rPr>
  </w:style>
  <w:style w:type="paragraph" w:customStyle="1" w:styleId="a5">
    <w:name w:val="Περιεχόμενα πίνακα"/>
    <w:basedOn w:val="a"/>
    <w:rsid w:val="00F3559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F3559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F3559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3559A"/>
    <w:rPr>
      <w:rFonts w:ascii="Tahoma" w:hAnsi="Tahoma" w:cs="Tahoma"/>
      <w:sz w:val="16"/>
      <w:szCs w:val="16"/>
    </w:rPr>
  </w:style>
  <w:style w:type="character" w:customStyle="1" w:styleId="apple-converted-space">
    <w:name w:val="apple-converted-space"/>
    <w:basedOn w:val="a0"/>
    <w:rsid w:val="00F35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1562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2018-03-15T11:33:00Z</dcterms:created>
  <dcterms:modified xsi:type="dcterms:W3CDTF">2018-03-15T11:33:00Z</dcterms:modified>
</cp:coreProperties>
</file>