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C3B" w:rsidRDefault="00724C3B" w:rsidP="00724C3B">
      <w:pPr>
        <w:jc w:val="center"/>
        <w:rPr>
          <w:b/>
          <w:sz w:val="32"/>
          <w:szCs w:val="32"/>
          <w:u w:val="single"/>
        </w:rPr>
      </w:pPr>
      <w:r w:rsidRPr="00C63EBB">
        <w:rPr>
          <w:b/>
          <w:sz w:val="32"/>
          <w:szCs w:val="32"/>
          <w:u w:val="single"/>
        </w:rPr>
        <w:t>ΔΕΛΤΙΟ ΤΥΠΟΥ</w:t>
      </w:r>
      <w:bookmarkStart w:id="0" w:name="_GoBack"/>
      <w:bookmarkEnd w:id="0"/>
    </w:p>
    <w:p w:rsidR="0080036A" w:rsidRPr="003E2145" w:rsidRDefault="0080036A" w:rsidP="0080036A">
      <w:pPr>
        <w:shd w:val="clear" w:color="auto" w:fill="FFFFFF"/>
        <w:rPr>
          <w:rFonts w:eastAsia="Times New Roman" w:cs="Helvetica"/>
          <w:color w:val="1D2129"/>
          <w:sz w:val="24"/>
          <w:szCs w:val="24"/>
          <w:lang w:eastAsia="el-GR"/>
        </w:rPr>
      </w:pPr>
      <w:r w:rsidRPr="003E2145">
        <w:rPr>
          <w:rFonts w:eastAsia="Times New Roman" w:cs="Helvetica"/>
          <w:color w:val="1D2129"/>
          <w:sz w:val="24"/>
          <w:szCs w:val="24"/>
          <w:lang w:eastAsia="el-GR"/>
        </w:rPr>
        <w:t>Henry Purcell «Διδώ και Αινείας» | Εταιρία Μακεδονικών Σπουδών (ΕΜΣ)</w:t>
      </w:r>
    </w:p>
    <w:p w:rsidR="0080036A" w:rsidRPr="003E2145" w:rsidRDefault="0080036A" w:rsidP="0080036A">
      <w:pPr>
        <w:shd w:val="clear" w:color="auto" w:fill="FFFFFF"/>
        <w:spacing w:after="0" w:line="240" w:lineRule="auto"/>
        <w:rPr>
          <w:rFonts w:eastAsia="Times New Roman" w:cs="Helvetica"/>
          <w:color w:val="1D2129"/>
          <w:sz w:val="24"/>
          <w:szCs w:val="24"/>
          <w:lang w:eastAsia="el-GR"/>
        </w:rPr>
      </w:pPr>
    </w:p>
    <w:p w:rsidR="0080036A" w:rsidRPr="003E2145" w:rsidRDefault="0080036A" w:rsidP="0080036A">
      <w:pPr>
        <w:shd w:val="clear" w:color="auto" w:fill="FFFFFF"/>
        <w:spacing w:after="0" w:line="240" w:lineRule="auto"/>
        <w:rPr>
          <w:rFonts w:eastAsia="Times New Roman" w:cs="Helvetica"/>
          <w:color w:val="1D2129"/>
          <w:sz w:val="24"/>
          <w:szCs w:val="24"/>
          <w:lang w:eastAsia="el-GR"/>
        </w:rPr>
      </w:pPr>
      <w:r w:rsidRPr="003E2145">
        <w:rPr>
          <w:rFonts w:eastAsia="Times New Roman" w:cs="Helvetica"/>
          <w:color w:val="1D2129"/>
          <w:sz w:val="24"/>
          <w:szCs w:val="24"/>
          <w:lang w:eastAsia="el-GR"/>
        </w:rPr>
        <w:t xml:space="preserve">Η μπαρόκ όπερα «Διδώ και Αινείας» του Henry Purcell για δύο μοναδικές παραστάσεις </w:t>
      </w:r>
    </w:p>
    <w:p w:rsidR="0080036A" w:rsidRPr="003E2145" w:rsidRDefault="0080036A" w:rsidP="0080036A">
      <w:pPr>
        <w:shd w:val="clear" w:color="auto" w:fill="FFFFFF"/>
        <w:spacing w:after="0" w:line="240" w:lineRule="auto"/>
        <w:rPr>
          <w:rFonts w:eastAsia="Times New Roman" w:cs="Helvetica"/>
          <w:color w:val="1D2129"/>
          <w:sz w:val="24"/>
          <w:szCs w:val="24"/>
          <w:lang w:eastAsia="el-GR"/>
        </w:rPr>
      </w:pPr>
      <w:r w:rsidRPr="003E2145">
        <w:rPr>
          <w:rFonts w:eastAsia="Times New Roman" w:cs="Helvetica"/>
          <w:color w:val="1D2129"/>
          <w:sz w:val="24"/>
          <w:szCs w:val="24"/>
          <w:lang w:eastAsia="el-GR"/>
        </w:rPr>
        <w:t>στην αίθουσα της Εταιρίας Μακεδονικών Σπουδών του Κ.Θ.Β.Ε. !</w:t>
      </w:r>
    </w:p>
    <w:p w:rsidR="0080036A" w:rsidRPr="003E2145" w:rsidRDefault="0080036A" w:rsidP="0080036A">
      <w:pPr>
        <w:shd w:val="clear" w:color="auto" w:fill="FFFFFF"/>
        <w:spacing w:after="0" w:line="240" w:lineRule="auto"/>
        <w:rPr>
          <w:rFonts w:eastAsia="Times New Roman" w:cs="Helvetica"/>
          <w:color w:val="1D2129"/>
          <w:sz w:val="24"/>
          <w:szCs w:val="24"/>
          <w:lang w:eastAsia="el-GR"/>
        </w:rPr>
      </w:pPr>
      <w:r w:rsidRPr="003E2145">
        <w:rPr>
          <w:rFonts w:eastAsia="Times New Roman" w:cs="Helvetica"/>
          <w:color w:val="1D2129"/>
          <w:sz w:val="24"/>
          <w:szCs w:val="24"/>
          <w:lang w:eastAsia="el-GR"/>
        </w:rPr>
        <w:br/>
      </w:r>
    </w:p>
    <w:p w:rsidR="0080036A" w:rsidRPr="003E2145" w:rsidRDefault="0080036A" w:rsidP="0080036A">
      <w:pPr>
        <w:shd w:val="clear" w:color="auto" w:fill="FFFFFF"/>
        <w:spacing w:after="0" w:line="240" w:lineRule="auto"/>
        <w:rPr>
          <w:rFonts w:eastAsia="Times New Roman" w:cs="Helvetica"/>
          <w:color w:val="1D2129"/>
          <w:sz w:val="24"/>
          <w:szCs w:val="24"/>
          <w:lang w:eastAsia="el-GR"/>
        </w:rPr>
      </w:pPr>
      <w:r w:rsidRPr="003E2145">
        <w:rPr>
          <w:rFonts w:eastAsia="Times New Roman" w:cs="Helvetica"/>
          <w:color w:val="1D2129"/>
          <w:sz w:val="24"/>
          <w:szCs w:val="24"/>
          <w:lang w:eastAsia="el-GR"/>
        </w:rPr>
        <w:t>Δευτέρα 19 &amp; 26 Μαρτίου 2018 | Ώρα 21:00</w:t>
      </w:r>
    </w:p>
    <w:p w:rsidR="0080036A" w:rsidRPr="003E2145" w:rsidRDefault="0080036A" w:rsidP="0080036A">
      <w:pPr>
        <w:shd w:val="clear" w:color="auto" w:fill="FFFFFF"/>
        <w:spacing w:after="0" w:line="240" w:lineRule="auto"/>
        <w:rPr>
          <w:rFonts w:eastAsia="Times New Roman" w:cs="Helvetica"/>
          <w:color w:val="1D2129"/>
          <w:sz w:val="24"/>
          <w:szCs w:val="24"/>
          <w:lang w:eastAsia="el-GR"/>
        </w:rPr>
      </w:pPr>
      <w:r w:rsidRPr="003E2145">
        <w:rPr>
          <w:rFonts w:eastAsia="Times New Roman" w:cs="Helvetica"/>
          <w:color w:val="1D2129"/>
          <w:sz w:val="24"/>
          <w:szCs w:val="24"/>
          <w:lang w:eastAsia="el-GR"/>
        </w:rPr>
        <w:br/>
      </w:r>
    </w:p>
    <w:p w:rsidR="0080036A" w:rsidRPr="003E2145" w:rsidRDefault="0080036A" w:rsidP="0080036A">
      <w:pPr>
        <w:shd w:val="clear" w:color="auto" w:fill="FFFFFF"/>
        <w:spacing w:after="0" w:line="240" w:lineRule="auto"/>
        <w:jc w:val="both"/>
        <w:rPr>
          <w:rFonts w:eastAsia="Times New Roman" w:cs="Helvetica"/>
          <w:color w:val="1D2129"/>
          <w:sz w:val="24"/>
          <w:szCs w:val="24"/>
          <w:lang w:eastAsia="el-GR"/>
        </w:rPr>
      </w:pPr>
      <w:r w:rsidRPr="003E2145">
        <w:rPr>
          <w:rFonts w:eastAsia="Times New Roman" w:cs="Helvetica"/>
          <w:color w:val="1D2129"/>
          <w:sz w:val="24"/>
          <w:szCs w:val="24"/>
          <w:lang w:eastAsia="el-GR"/>
        </w:rPr>
        <w:t xml:space="preserve">Η Περιφέρεια Κεντρικής Μακεδονίας , μέσω του φορέα πολιτισμού της, του Κέντρο Πολιτισμού Περιφέρειας Κεντρικής Μακεδονίας συμβάλλει και στηρίζει οικονομικά την παραγωγή έργων Λυρικού ρεπερτορίου. Πρώτος στόχος είναι η διεύρυνση του κοινού της Όπερας στην Περιφέρεια μας με παραγωγές υψηλού αισθητικού επιπέδου και ταυτόχρονα προσιτές οικονομικά σε ένα ευρύ φάσμα κοινού. Δεύτερος στόχος είναι η αξιοποίηση του σημαντικού καλλιτεχνικού δυναμικού της Βόρειας Ελλάδας σε αυτό το χώρο. </w:t>
      </w:r>
    </w:p>
    <w:p w:rsidR="0080036A" w:rsidRPr="003E2145" w:rsidRDefault="0080036A" w:rsidP="0080036A">
      <w:pPr>
        <w:shd w:val="clear" w:color="auto" w:fill="FFFFFF"/>
        <w:spacing w:after="0" w:line="240" w:lineRule="auto"/>
        <w:jc w:val="both"/>
        <w:rPr>
          <w:rFonts w:eastAsia="Times New Roman" w:cs="Helvetica"/>
          <w:color w:val="1D2129"/>
          <w:sz w:val="24"/>
          <w:szCs w:val="24"/>
          <w:lang w:eastAsia="el-GR"/>
        </w:rPr>
      </w:pPr>
    </w:p>
    <w:p w:rsidR="0080036A" w:rsidRPr="003E2145" w:rsidRDefault="0080036A" w:rsidP="0080036A">
      <w:pPr>
        <w:shd w:val="clear" w:color="auto" w:fill="FFFFFF"/>
        <w:spacing w:after="0" w:line="240" w:lineRule="auto"/>
        <w:jc w:val="both"/>
        <w:rPr>
          <w:rFonts w:eastAsia="Times New Roman" w:cs="Helvetica"/>
          <w:color w:val="1D2129"/>
          <w:sz w:val="24"/>
          <w:szCs w:val="24"/>
          <w:lang w:eastAsia="el-GR"/>
        </w:rPr>
      </w:pPr>
      <w:r w:rsidRPr="003E2145">
        <w:rPr>
          <w:rFonts w:eastAsia="Times New Roman" w:cs="Helvetica"/>
          <w:color w:val="1D2129"/>
          <w:sz w:val="24"/>
          <w:szCs w:val="24"/>
          <w:lang w:eastAsia="el-GR"/>
        </w:rPr>
        <w:t>Μετά την πρώτη περσινή παραγωγή «Η όπερα βγήκε από τον παράδεισο» σε συνεργασία με την Εταιρία Λυρικού θεάτρου Ελλάδος, το Κέντρο Πολιτισμού της Περιφέρειας Κεντρικής Μακεδονίας προχωρά στη μπαρόκ όπερα «Διδώ και Αινείας» του Henry Purcell σε συνεργασία με το Κρατικό Θέατρο Βορείου Ελλάδος και το Μέγαρο Μουσικής Θεσσαλονίκης.</w:t>
      </w:r>
    </w:p>
    <w:p w:rsidR="0080036A" w:rsidRPr="003E2145" w:rsidRDefault="0080036A" w:rsidP="0080036A">
      <w:pPr>
        <w:shd w:val="clear" w:color="auto" w:fill="FFFFFF"/>
        <w:spacing w:after="0" w:line="240" w:lineRule="auto"/>
        <w:jc w:val="both"/>
        <w:rPr>
          <w:rFonts w:eastAsia="Times New Roman" w:cs="Helvetica"/>
          <w:color w:val="1D2129"/>
          <w:sz w:val="24"/>
          <w:szCs w:val="24"/>
          <w:lang w:eastAsia="el-GR"/>
        </w:rPr>
      </w:pPr>
    </w:p>
    <w:p w:rsidR="0080036A" w:rsidRPr="003E2145" w:rsidRDefault="0080036A" w:rsidP="0080036A">
      <w:pPr>
        <w:shd w:val="clear" w:color="auto" w:fill="FFFFFF"/>
        <w:spacing w:after="0" w:line="240" w:lineRule="auto"/>
        <w:jc w:val="both"/>
        <w:rPr>
          <w:rFonts w:eastAsia="Times New Roman" w:cs="Helvetica"/>
          <w:color w:val="1D2129"/>
          <w:sz w:val="24"/>
          <w:szCs w:val="24"/>
          <w:lang w:eastAsia="el-GR"/>
        </w:rPr>
      </w:pPr>
      <w:r w:rsidRPr="003E2145">
        <w:rPr>
          <w:rFonts w:eastAsia="Times New Roman" w:cs="Helvetica"/>
          <w:color w:val="1D2129"/>
          <w:sz w:val="24"/>
          <w:szCs w:val="24"/>
          <w:lang w:eastAsia="el-GR"/>
        </w:rPr>
        <w:t>Η σχετικά μικρή διάρκεια, το μυθικό στοιχείο και η θεματολογία του: φιλοδοξία, ζήλια και προδοσία, το κάνουν ένα πολύ αγαπημένο έργο του λυρικού ρεπερτορίου. Η Όπερα «Διδώ και Αινείας» πρωτοπαρουσιάστηκε το 1689, στο Josias Priest's girls' school στο Λονδίνο και από τότε παρουσιάζεται, σε σταθερή βάση, σε όλα τα μεγάλα θέατρα.</w:t>
      </w:r>
    </w:p>
    <w:p w:rsidR="0080036A" w:rsidRPr="003E2145" w:rsidRDefault="0080036A" w:rsidP="0080036A">
      <w:pPr>
        <w:shd w:val="clear" w:color="auto" w:fill="FFFFFF"/>
        <w:spacing w:after="0" w:line="240" w:lineRule="auto"/>
        <w:rPr>
          <w:rFonts w:eastAsia="Times New Roman" w:cs="Helvetica"/>
          <w:color w:val="1D2129"/>
          <w:sz w:val="24"/>
          <w:szCs w:val="24"/>
          <w:lang w:eastAsia="el-GR"/>
        </w:rPr>
      </w:pPr>
    </w:p>
    <w:p w:rsidR="0080036A" w:rsidRPr="003E2145" w:rsidRDefault="0080036A" w:rsidP="0080036A">
      <w:pPr>
        <w:shd w:val="clear" w:color="auto" w:fill="FFFFFF"/>
        <w:spacing w:after="0" w:line="240" w:lineRule="auto"/>
        <w:jc w:val="both"/>
        <w:rPr>
          <w:rFonts w:eastAsia="Times New Roman" w:cs="Helvetica"/>
          <w:color w:val="1D2129"/>
          <w:sz w:val="24"/>
          <w:szCs w:val="24"/>
          <w:lang w:eastAsia="el-GR"/>
        </w:rPr>
      </w:pPr>
      <w:r w:rsidRPr="003E2145">
        <w:rPr>
          <w:rFonts w:eastAsia="Times New Roman" w:cs="Helvetica"/>
          <w:color w:val="1D2129"/>
          <w:sz w:val="24"/>
          <w:szCs w:val="24"/>
          <w:lang w:eastAsia="el-GR"/>
        </w:rPr>
        <w:t>Την σκηνοθεσία της παράστασης υπογράφει ο Δημήτρης Κυανίδης, τα κοστούμια η ιδρυτής και πρώτη Πρόεδρος της «Όπερας Θεσσαλονίκης» Ιωάννα Μανωλεδάκη, τον πρωταγωνιστικό ρόλο έχει η καταξιωμένη σοπράνο Σοφία Μητροπούλου και την καλλιτεχνική επιμέλεια της παραγωγής έχει ο ταλαντούχος σκηνογράφος Αθανάσιος Κολαλάς.</w:t>
      </w:r>
    </w:p>
    <w:p w:rsidR="0080036A" w:rsidRPr="003E2145" w:rsidRDefault="0080036A" w:rsidP="0080036A">
      <w:pPr>
        <w:shd w:val="clear" w:color="auto" w:fill="FFFFFF"/>
        <w:spacing w:after="0" w:line="240" w:lineRule="auto"/>
        <w:jc w:val="both"/>
        <w:rPr>
          <w:rFonts w:eastAsia="Times New Roman" w:cs="Helvetica"/>
          <w:color w:val="1D2129"/>
          <w:sz w:val="24"/>
          <w:szCs w:val="24"/>
          <w:lang w:eastAsia="el-GR"/>
        </w:rPr>
      </w:pPr>
    </w:p>
    <w:p w:rsidR="0080036A" w:rsidRPr="003E2145" w:rsidRDefault="0080036A" w:rsidP="0080036A">
      <w:pPr>
        <w:shd w:val="clear" w:color="auto" w:fill="FFFFFF"/>
        <w:spacing w:after="0" w:line="240" w:lineRule="auto"/>
        <w:jc w:val="both"/>
        <w:rPr>
          <w:rFonts w:eastAsia="Times New Roman" w:cs="Helvetica"/>
          <w:color w:val="1D2129"/>
          <w:sz w:val="24"/>
          <w:szCs w:val="24"/>
          <w:lang w:eastAsia="el-GR"/>
        </w:rPr>
      </w:pPr>
      <w:r w:rsidRPr="003E2145">
        <w:rPr>
          <w:rFonts w:eastAsia="Times New Roman" w:cs="Helvetica"/>
          <w:color w:val="1D2129"/>
          <w:sz w:val="24"/>
          <w:szCs w:val="24"/>
          <w:lang w:eastAsia="el-GR"/>
        </w:rPr>
        <w:t>Την ορχήστρα αποτελεί δεκαπενταμελές μουσικό ensemble, μέρος της νεανικής ορχήστρας του Μεγάρου μουσικής Θεσσαλονίκης MOUSA υπό τη διεύθυνση του αρχιμουσικού Θοδωρή Παπαδημητρίου.</w:t>
      </w:r>
    </w:p>
    <w:p w:rsidR="0080036A" w:rsidRPr="003E2145" w:rsidRDefault="0080036A" w:rsidP="0080036A">
      <w:pPr>
        <w:shd w:val="clear" w:color="auto" w:fill="FFFFFF"/>
        <w:spacing w:after="0" w:line="240" w:lineRule="auto"/>
        <w:rPr>
          <w:rFonts w:eastAsia="Times New Roman" w:cs="Helvetica"/>
          <w:color w:val="1D2129"/>
          <w:sz w:val="24"/>
          <w:szCs w:val="24"/>
          <w:lang w:eastAsia="el-GR"/>
        </w:rPr>
      </w:pPr>
      <w:r w:rsidRPr="003E2145">
        <w:rPr>
          <w:rFonts w:eastAsia="Times New Roman" w:cs="Helvetica"/>
          <w:color w:val="1D2129"/>
          <w:sz w:val="24"/>
          <w:szCs w:val="24"/>
          <w:lang w:eastAsia="el-GR"/>
        </w:rPr>
        <w:lastRenderedPageBreak/>
        <w:br/>
      </w:r>
    </w:p>
    <w:p w:rsidR="003E2145" w:rsidRPr="00724C3B" w:rsidRDefault="003E2145" w:rsidP="003E2145">
      <w:pPr>
        <w:pStyle w:val="Web"/>
        <w:spacing w:after="0" w:line="276" w:lineRule="auto"/>
        <w:jc w:val="both"/>
        <w:rPr>
          <w:rFonts w:asciiTheme="minorHAnsi" w:hAnsiTheme="minorHAnsi"/>
        </w:rPr>
      </w:pPr>
      <w:r w:rsidRPr="00724C3B">
        <w:rPr>
          <w:rFonts w:asciiTheme="minorHAnsi" w:hAnsiTheme="minorHAnsi"/>
          <w:b/>
          <w:bCs/>
        </w:rPr>
        <w:t xml:space="preserve">Σύνοψη του Έργου </w:t>
      </w:r>
    </w:p>
    <w:p w:rsidR="003E2145" w:rsidRPr="00724C3B" w:rsidRDefault="003E2145" w:rsidP="003E2145">
      <w:pPr>
        <w:pStyle w:val="Web"/>
        <w:spacing w:after="0" w:line="276" w:lineRule="auto"/>
        <w:jc w:val="both"/>
        <w:rPr>
          <w:rFonts w:asciiTheme="minorHAnsi" w:hAnsiTheme="minorHAnsi"/>
        </w:rPr>
      </w:pPr>
      <w:r w:rsidRPr="00724C3B">
        <w:rPr>
          <w:rFonts w:asciiTheme="minorHAnsi" w:hAnsiTheme="minorHAnsi"/>
        </w:rPr>
        <w:t>Στο παλάτι της Καρχηδόνας, η βασίλισσα Διδώ είναι ανήσυχη, ο έρωτάς της για τον Τρώα ήρωα Αινεία είναι μεγάλος, όμως  έχει άσχημο προαίσθημα για το μέλλον της. Η Μπελίντα, Κυρία επί των τιμών της, προσπαθεί να την ηρεμήσει.</w:t>
      </w:r>
    </w:p>
    <w:p w:rsidR="003E2145" w:rsidRPr="00724C3B" w:rsidRDefault="003E2145" w:rsidP="003E2145">
      <w:pPr>
        <w:pStyle w:val="Web"/>
        <w:spacing w:after="0" w:line="276" w:lineRule="auto"/>
        <w:jc w:val="both"/>
        <w:rPr>
          <w:rFonts w:asciiTheme="minorHAnsi" w:hAnsiTheme="minorHAnsi"/>
        </w:rPr>
      </w:pPr>
      <w:r w:rsidRPr="00724C3B">
        <w:rPr>
          <w:rFonts w:asciiTheme="minorHAnsi" w:hAnsiTheme="minorHAnsi"/>
        </w:rPr>
        <w:t xml:space="preserve">Έρχεται ο Αινείας και κανονίζουν το γάμο τους, η Διδώ πρόσκαιρα ξεχνάει τις ανησυχίες της! </w:t>
      </w:r>
    </w:p>
    <w:p w:rsidR="003E2145" w:rsidRPr="00724C3B" w:rsidRDefault="003E2145" w:rsidP="003E2145">
      <w:pPr>
        <w:pStyle w:val="Web"/>
        <w:spacing w:after="0" w:line="276" w:lineRule="auto"/>
        <w:jc w:val="both"/>
        <w:rPr>
          <w:rFonts w:asciiTheme="minorHAnsi" w:hAnsiTheme="minorHAnsi"/>
        </w:rPr>
      </w:pPr>
      <w:r w:rsidRPr="00724C3B">
        <w:rPr>
          <w:rFonts w:asciiTheme="minorHAnsi" w:hAnsiTheme="minorHAnsi"/>
        </w:rPr>
        <w:t>Όμως, παράλληλα, σε μια σκοτεινή σπηλιά, οι Μάγισσες σχεδιάζουν την καταστροφή της βασίλισσας και της Καρχηδόνας… Καλούν τα πνεύματα του κακού και τους λένε το σχέδιο: Ένα πνεύμα θα εμφανιστεί στον Αινεία με την μορφή του Ερμή, μεταφέροντας του ψεύτικη διαταγή του Δία, σύμφωνα με την οποία θα πρέπει να εγκαταλείψει την Καρχηδόνα και την Διδώ για να φύγει με τον στόλο του για την Ιταλία όπου και θα ιδρύσει τη Νέα Τροία! Δηλαδή, τη Ρώμη! Οι Μάγισσες θα βάλουν φωτιά στην Καρχηδόνα και θα βυθίσουν τον στόλο του Αινεία!</w:t>
      </w:r>
    </w:p>
    <w:p w:rsidR="003E2145" w:rsidRPr="003E2145" w:rsidRDefault="003E2145" w:rsidP="003E2145">
      <w:pPr>
        <w:pStyle w:val="Web"/>
        <w:spacing w:after="0" w:line="276" w:lineRule="auto"/>
        <w:jc w:val="both"/>
        <w:rPr>
          <w:rFonts w:asciiTheme="minorHAnsi" w:hAnsiTheme="minorHAnsi"/>
        </w:rPr>
      </w:pPr>
      <w:r w:rsidRPr="00724C3B">
        <w:rPr>
          <w:rFonts w:asciiTheme="minorHAnsi" w:hAnsiTheme="minorHAnsi"/>
        </w:rPr>
        <w:t>Στο δάσος κατά την διάρκεια της γιορτής  για  τον επικείμενο γάμο, οι Μάγισσες δημιουργούν μια καταιγίδα!  Φεύγουν όλοι…  Το σκοτεινό πνεύμα εμφανίζεται στον Αινεία μεταφέροντας του τη δήθεν διαταγή του Δία! Εκείνος θλιμμένος, υπακούοντας, αποχαιρετά την αγαπημένη του! Η Διδώ συντετριμμένη οδηγείται προς το τέλος της …</w:t>
      </w:r>
    </w:p>
    <w:p w:rsidR="003E2145" w:rsidRDefault="003E2145" w:rsidP="0080036A">
      <w:pPr>
        <w:shd w:val="clear" w:color="auto" w:fill="FFFFFF"/>
        <w:spacing w:after="0" w:line="240" w:lineRule="auto"/>
        <w:rPr>
          <w:rFonts w:ascii="inherit" w:eastAsia="Times New Roman" w:hAnsi="inherit" w:cs="Helvetica"/>
          <w:b/>
          <w:color w:val="1D2129"/>
          <w:sz w:val="24"/>
          <w:szCs w:val="24"/>
          <w:lang w:eastAsia="el-GR"/>
        </w:rPr>
      </w:pPr>
    </w:p>
    <w:p w:rsidR="0080036A" w:rsidRPr="003E2145" w:rsidRDefault="0080036A" w:rsidP="0080036A">
      <w:pPr>
        <w:shd w:val="clear" w:color="auto" w:fill="FFFFFF"/>
        <w:spacing w:after="0" w:line="240" w:lineRule="auto"/>
        <w:rPr>
          <w:rFonts w:eastAsia="Times New Roman" w:cs="Helvetica"/>
          <w:b/>
          <w:color w:val="1D2129"/>
          <w:sz w:val="24"/>
          <w:szCs w:val="24"/>
          <w:lang w:eastAsia="el-GR"/>
        </w:rPr>
      </w:pPr>
      <w:r w:rsidRPr="003E2145">
        <w:rPr>
          <w:rFonts w:eastAsia="Times New Roman" w:cs="Helvetica"/>
          <w:b/>
          <w:color w:val="1D2129"/>
          <w:sz w:val="24"/>
          <w:szCs w:val="24"/>
          <w:lang w:eastAsia="el-GR"/>
        </w:rPr>
        <w:t>Συντελεστές:</w:t>
      </w:r>
    </w:p>
    <w:p w:rsidR="0080036A" w:rsidRPr="003E2145" w:rsidRDefault="0080036A" w:rsidP="0080036A">
      <w:pPr>
        <w:shd w:val="clear" w:color="auto" w:fill="FFFFFF"/>
        <w:spacing w:after="0" w:line="240" w:lineRule="auto"/>
        <w:rPr>
          <w:rFonts w:eastAsia="Times New Roman" w:cs="Helvetica"/>
          <w:color w:val="1D2129"/>
          <w:sz w:val="24"/>
          <w:szCs w:val="24"/>
          <w:lang w:eastAsia="el-GR"/>
        </w:rPr>
      </w:pPr>
      <w:r w:rsidRPr="003E2145">
        <w:rPr>
          <w:rFonts w:eastAsia="Times New Roman" w:cs="Helvetica"/>
          <w:color w:val="1D2129"/>
          <w:sz w:val="24"/>
          <w:szCs w:val="24"/>
          <w:lang w:eastAsia="el-GR"/>
        </w:rPr>
        <w:t xml:space="preserve">Σκηνοθεσία-κινησιολογία: Δημήτρης Κυανίδης </w:t>
      </w:r>
    </w:p>
    <w:p w:rsidR="0080036A" w:rsidRPr="003E2145" w:rsidRDefault="0080036A" w:rsidP="0080036A">
      <w:pPr>
        <w:shd w:val="clear" w:color="auto" w:fill="FFFFFF"/>
        <w:spacing w:after="0" w:line="240" w:lineRule="auto"/>
        <w:rPr>
          <w:rFonts w:eastAsia="Times New Roman" w:cs="Helvetica"/>
          <w:color w:val="1D2129"/>
          <w:sz w:val="24"/>
          <w:szCs w:val="24"/>
          <w:lang w:eastAsia="el-GR"/>
        </w:rPr>
      </w:pPr>
      <w:r w:rsidRPr="003E2145">
        <w:rPr>
          <w:rFonts w:eastAsia="Times New Roman" w:cs="Helvetica"/>
          <w:color w:val="1D2129"/>
          <w:sz w:val="24"/>
          <w:szCs w:val="24"/>
          <w:lang w:eastAsia="el-GR"/>
        </w:rPr>
        <w:t>Μουσική Διεύθυνση: Θεόδωρος Παπαδημητρίου</w:t>
      </w:r>
    </w:p>
    <w:p w:rsidR="0080036A" w:rsidRPr="003E2145" w:rsidRDefault="0080036A" w:rsidP="0080036A">
      <w:pPr>
        <w:shd w:val="clear" w:color="auto" w:fill="FFFFFF"/>
        <w:spacing w:after="0" w:line="240" w:lineRule="auto"/>
        <w:rPr>
          <w:rFonts w:eastAsia="Times New Roman" w:cs="Helvetica"/>
          <w:color w:val="1D2129"/>
          <w:sz w:val="24"/>
          <w:szCs w:val="24"/>
          <w:lang w:eastAsia="el-GR"/>
        </w:rPr>
      </w:pPr>
      <w:r w:rsidRPr="003E2145">
        <w:rPr>
          <w:rFonts w:eastAsia="Times New Roman" w:cs="Helvetica"/>
          <w:color w:val="1D2129"/>
          <w:sz w:val="24"/>
          <w:szCs w:val="24"/>
          <w:lang w:eastAsia="el-GR"/>
        </w:rPr>
        <w:t xml:space="preserve">Μουσική Διεύθυνση Χορωδίας: Μαίρη Κωνσταντινίδου </w:t>
      </w:r>
    </w:p>
    <w:p w:rsidR="0080036A" w:rsidRPr="003E2145" w:rsidRDefault="0080036A" w:rsidP="0080036A">
      <w:pPr>
        <w:shd w:val="clear" w:color="auto" w:fill="FFFFFF"/>
        <w:spacing w:after="0" w:line="240" w:lineRule="auto"/>
        <w:rPr>
          <w:rFonts w:eastAsia="Times New Roman" w:cs="Helvetica"/>
          <w:color w:val="1D2129"/>
          <w:sz w:val="24"/>
          <w:szCs w:val="24"/>
          <w:lang w:eastAsia="el-GR"/>
        </w:rPr>
      </w:pPr>
      <w:r w:rsidRPr="003E2145">
        <w:rPr>
          <w:rFonts w:eastAsia="Times New Roman" w:cs="Helvetica"/>
          <w:color w:val="1D2129"/>
          <w:sz w:val="24"/>
          <w:szCs w:val="24"/>
          <w:lang w:eastAsia="el-GR"/>
        </w:rPr>
        <w:t>Κοστούμια: Ιωάννα Μανωλεδάκη</w:t>
      </w:r>
    </w:p>
    <w:p w:rsidR="0080036A" w:rsidRPr="003E2145" w:rsidRDefault="0080036A" w:rsidP="0080036A">
      <w:pPr>
        <w:shd w:val="clear" w:color="auto" w:fill="FFFFFF"/>
        <w:spacing w:after="0" w:line="240" w:lineRule="auto"/>
        <w:rPr>
          <w:rFonts w:eastAsia="Times New Roman" w:cs="Helvetica"/>
          <w:color w:val="1D2129"/>
          <w:sz w:val="24"/>
          <w:szCs w:val="24"/>
          <w:lang w:eastAsia="el-GR"/>
        </w:rPr>
      </w:pPr>
      <w:r w:rsidRPr="003E2145">
        <w:rPr>
          <w:rFonts w:eastAsia="Times New Roman" w:cs="Helvetica"/>
          <w:color w:val="1D2129"/>
          <w:sz w:val="24"/>
          <w:szCs w:val="24"/>
          <w:lang w:eastAsia="el-GR"/>
        </w:rPr>
        <w:t xml:space="preserve">Καλλιτεχνική επιμέλεια-Σκηνικά: Αθανάσιος Κολαλάς </w:t>
      </w:r>
    </w:p>
    <w:p w:rsidR="0080036A" w:rsidRPr="003E2145" w:rsidRDefault="0080036A" w:rsidP="0080036A">
      <w:pPr>
        <w:shd w:val="clear" w:color="auto" w:fill="FFFFFF"/>
        <w:spacing w:after="0" w:line="240" w:lineRule="auto"/>
        <w:rPr>
          <w:rFonts w:eastAsia="Times New Roman" w:cs="Helvetica"/>
          <w:color w:val="1D2129"/>
          <w:sz w:val="24"/>
          <w:szCs w:val="24"/>
          <w:lang w:eastAsia="el-GR"/>
        </w:rPr>
      </w:pPr>
      <w:r w:rsidRPr="003E2145">
        <w:rPr>
          <w:rFonts w:eastAsia="Times New Roman" w:cs="Helvetica"/>
          <w:color w:val="1D2129"/>
          <w:sz w:val="24"/>
          <w:szCs w:val="24"/>
          <w:lang w:eastAsia="el-GR"/>
        </w:rPr>
        <w:t>Voice casting : Βαρβάρα Τσαμπαλή</w:t>
      </w:r>
    </w:p>
    <w:p w:rsidR="0080036A" w:rsidRPr="003E2145" w:rsidRDefault="0080036A" w:rsidP="0080036A">
      <w:pPr>
        <w:shd w:val="clear" w:color="auto" w:fill="FFFFFF"/>
        <w:spacing w:after="0" w:line="240" w:lineRule="auto"/>
        <w:rPr>
          <w:rFonts w:eastAsia="Times New Roman" w:cs="Helvetica"/>
          <w:color w:val="1D2129"/>
          <w:sz w:val="24"/>
          <w:szCs w:val="24"/>
          <w:lang w:eastAsia="el-GR"/>
        </w:rPr>
      </w:pPr>
      <w:r w:rsidRPr="003E2145">
        <w:rPr>
          <w:rFonts w:eastAsia="Times New Roman" w:cs="Helvetica"/>
          <w:color w:val="1D2129"/>
          <w:sz w:val="24"/>
          <w:szCs w:val="24"/>
          <w:lang w:eastAsia="el-GR"/>
        </w:rPr>
        <w:t>Σχεδιασμός αφίσας: Αλεξία Βαλταδώρου</w:t>
      </w:r>
    </w:p>
    <w:p w:rsidR="0080036A" w:rsidRPr="003E2145" w:rsidRDefault="0080036A" w:rsidP="0080036A">
      <w:pPr>
        <w:shd w:val="clear" w:color="auto" w:fill="FFFFFF"/>
        <w:spacing w:after="0" w:line="240" w:lineRule="auto"/>
        <w:rPr>
          <w:rFonts w:eastAsia="Times New Roman" w:cs="Helvetica"/>
          <w:color w:val="1D2129"/>
          <w:sz w:val="24"/>
          <w:szCs w:val="24"/>
          <w:lang w:eastAsia="el-GR"/>
        </w:rPr>
      </w:pPr>
      <w:r w:rsidRPr="003E2145">
        <w:rPr>
          <w:rFonts w:eastAsia="Times New Roman" w:cs="Helvetica"/>
          <w:color w:val="1D2129"/>
          <w:sz w:val="24"/>
          <w:szCs w:val="24"/>
          <w:lang w:eastAsia="el-GR"/>
        </w:rPr>
        <w:br/>
      </w:r>
    </w:p>
    <w:p w:rsidR="0080036A" w:rsidRPr="003E2145" w:rsidRDefault="0080036A" w:rsidP="0080036A">
      <w:pPr>
        <w:shd w:val="clear" w:color="auto" w:fill="FFFFFF"/>
        <w:spacing w:after="0" w:line="240" w:lineRule="auto"/>
        <w:rPr>
          <w:rFonts w:eastAsia="Times New Roman" w:cs="Helvetica"/>
          <w:color w:val="1D2129"/>
          <w:sz w:val="24"/>
          <w:szCs w:val="24"/>
          <w:lang w:eastAsia="el-GR"/>
        </w:rPr>
      </w:pPr>
      <w:r w:rsidRPr="003E2145">
        <w:rPr>
          <w:rFonts w:eastAsia="Times New Roman" w:cs="Helvetica"/>
          <w:color w:val="1D2129"/>
          <w:sz w:val="24"/>
          <w:szCs w:val="24"/>
          <w:lang w:eastAsia="el-GR"/>
        </w:rPr>
        <w:lastRenderedPageBreak/>
        <w:t>Διδώ : Σοφία Μητροπούλου</w:t>
      </w:r>
    </w:p>
    <w:p w:rsidR="0080036A" w:rsidRPr="003E2145" w:rsidRDefault="0080036A" w:rsidP="0080036A">
      <w:pPr>
        <w:shd w:val="clear" w:color="auto" w:fill="FFFFFF"/>
        <w:spacing w:after="0" w:line="240" w:lineRule="auto"/>
        <w:rPr>
          <w:rFonts w:eastAsia="Times New Roman" w:cs="Helvetica"/>
          <w:color w:val="1D2129"/>
          <w:sz w:val="24"/>
          <w:szCs w:val="24"/>
          <w:lang w:eastAsia="el-GR"/>
        </w:rPr>
      </w:pPr>
      <w:r w:rsidRPr="003E2145">
        <w:rPr>
          <w:rFonts w:eastAsia="Times New Roman" w:cs="Helvetica"/>
          <w:color w:val="1D2129"/>
          <w:sz w:val="24"/>
          <w:szCs w:val="24"/>
          <w:lang w:eastAsia="el-GR"/>
        </w:rPr>
        <w:t>Αινείας:  Armando Puklavec</w:t>
      </w:r>
    </w:p>
    <w:p w:rsidR="0080036A" w:rsidRPr="003E2145" w:rsidRDefault="0080036A" w:rsidP="0080036A">
      <w:pPr>
        <w:shd w:val="clear" w:color="auto" w:fill="FFFFFF"/>
        <w:spacing w:after="0" w:line="240" w:lineRule="auto"/>
        <w:rPr>
          <w:rFonts w:eastAsia="Times New Roman" w:cs="Helvetica"/>
          <w:color w:val="1D2129"/>
          <w:sz w:val="24"/>
          <w:szCs w:val="24"/>
          <w:lang w:eastAsia="el-GR"/>
        </w:rPr>
      </w:pPr>
      <w:r w:rsidRPr="003E2145">
        <w:rPr>
          <w:rFonts w:eastAsia="Times New Roman" w:cs="Helvetica"/>
          <w:color w:val="1D2129"/>
          <w:sz w:val="24"/>
          <w:szCs w:val="24"/>
          <w:lang w:eastAsia="el-GR"/>
        </w:rPr>
        <w:t xml:space="preserve">Μάγισσα:  Ισμήνη Γιαννάκη </w:t>
      </w:r>
    </w:p>
    <w:p w:rsidR="0080036A" w:rsidRPr="003E2145" w:rsidRDefault="0080036A" w:rsidP="0080036A">
      <w:pPr>
        <w:shd w:val="clear" w:color="auto" w:fill="FFFFFF"/>
        <w:spacing w:after="0" w:line="240" w:lineRule="auto"/>
        <w:rPr>
          <w:rFonts w:eastAsia="Times New Roman" w:cs="Helvetica"/>
          <w:color w:val="1D2129"/>
          <w:sz w:val="24"/>
          <w:szCs w:val="24"/>
          <w:lang w:eastAsia="el-GR"/>
        </w:rPr>
      </w:pPr>
      <w:r w:rsidRPr="003E2145">
        <w:rPr>
          <w:rFonts w:eastAsia="Times New Roman" w:cs="Helvetica"/>
          <w:color w:val="1D2129"/>
          <w:sz w:val="24"/>
          <w:szCs w:val="24"/>
          <w:lang w:eastAsia="el-GR"/>
        </w:rPr>
        <w:t>Μπελίντα: Νατάσσα Κοψαχείλη</w:t>
      </w:r>
    </w:p>
    <w:p w:rsidR="0080036A" w:rsidRPr="003E2145" w:rsidRDefault="0080036A" w:rsidP="0080036A">
      <w:pPr>
        <w:shd w:val="clear" w:color="auto" w:fill="FFFFFF"/>
        <w:spacing w:after="0" w:line="240" w:lineRule="auto"/>
        <w:rPr>
          <w:rFonts w:eastAsia="Times New Roman" w:cs="Helvetica"/>
          <w:color w:val="1D2129"/>
          <w:sz w:val="24"/>
          <w:szCs w:val="24"/>
          <w:lang w:eastAsia="el-GR"/>
        </w:rPr>
      </w:pPr>
      <w:r w:rsidRPr="003E2145">
        <w:rPr>
          <w:rFonts w:eastAsia="Times New Roman" w:cs="Helvetica"/>
          <w:color w:val="1D2129"/>
          <w:sz w:val="24"/>
          <w:szCs w:val="24"/>
          <w:lang w:eastAsia="el-GR"/>
        </w:rPr>
        <w:t>Χορωδία : Μικτή Χορωδία Θεσσαλονίκης</w:t>
      </w:r>
    </w:p>
    <w:p w:rsidR="0080036A" w:rsidRPr="003E2145" w:rsidRDefault="0080036A" w:rsidP="0080036A">
      <w:pPr>
        <w:shd w:val="clear" w:color="auto" w:fill="FFFFFF"/>
        <w:spacing w:after="0" w:line="240" w:lineRule="auto"/>
        <w:rPr>
          <w:rFonts w:eastAsia="Times New Roman" w:cs="Helvetica"/>
          <w:color w:val="1D2129"/>
          <w:sz w:val="24"/>
          <w:szCs w:val="24"/>
          <w:lang w:eastAsia="el-GR"/>
        </w:rPr>
      </w:pPr>
      <w:r w:rsidRPr="003E2145">
        <w:rPr>
          <w:rFonts w:eastAsia="Times New Roman" w:cs="Helvetica"/>
          <w:color w:val="1D2129"/>
          <w:sz w:val="24"/>
          <w:szCs w:val="24"/>
          <w:lang w:eastAsia="el-GR"/>
        </w:rPr>
        <w:br/>
      </w:r>
    </w:p>
    <w:p w:rsidR="0080036A" w:rsidRPr="003E2145" w:rsidRDefault="0080036A" w:rsidP="0080036A">
      <w:pPr>
        <w:shd w:val="clear" w:color="auto" w:fill="FFFFFF"/>
        <w:spacing w:after="0" w:line="240" w:lineRule="auto"/>
        <w:jc w:val="both"/>
        <w:rPr>
          <w:rFonts w:eastAsia="Times New Roman" w:cs="Helvetica"/>
          <w:color w:val="1D2129"/>
          <w:sz w:val="24"/>
          <w:szCs w:val="24"/>
          <w:lang w:eastAsia="el-GR"/>
        </w:rPr>
      </w:pPr>
      <w:r w:rsidRPr="003E2145">
        <w:rPr>
          <w:rFonts w:eastAsia="Times New Roman" w:cs="Helvetica"/>
          <w:color w:val="1D2129"/>
          <w:sz w:val="24"/>
          <w:szCs w:val="24"/>
          <w:lang w:eastAsia="el-GR"/>
        </w:rPr>
        <w:t>Παραστάσεις 19 και 26 Μαρτίου στην αίθουσα της ΕΜΣ του ΚΘΒΕ, στις 21:00</w:t>
      </w:r>
    </w:p>
    <w:p w:rsidR="0080036A" w:rsidRPr="003E2145" w:rsidRDefault="0080036A" w:rsidP="0080036A">
      <w:pPr>
        <w:shd w:val="clear" w:color="auto" w:fill="FFFFFF"/>
        <w:spacing w:after="0" w:line="240" w:lineRule="auto"/>
        <w:jc w:val="both"/>
        <w:rPr>
          <w:rFonts w:eastAsia="Times New Roman" w:cs="Helvetica"/>
          <w:color w:val="1D2129"/>
          <w:sz w:val="24"/>
          <w:szCs w:val="24"/>
          <w:lang w:eastAsia="el-GR"/>
        </w:rPr>
      </w:pPr>
      <w:r w:rsidRPr="003E2145">
        <w:rPr>
          <w:rFonts w:eastAsia="Times New Roman" w:cs="Helvetica"/>
          <w:color w:val="1D2129"/>
          <w:sz w:val="24"/>
          <w:szCs w:val="24"/>
          <w:lang w:eastAsia="el-GR"/>
        </w:rPr>
        <w:t>Τιμές εισιτηρίων: 15, 12 και 7 ευρώ (ομαδικά). Για κρατήσεις ομαδικών εισιτηρίων στο τηλέφωνο 6946994304</w:t>
      </w:r>
    </w:p>
    <w:p w:rsidR="0080036A" w:rsidRPr="003E2145" w:rsidRDefault="0080036A" w:rsidP="0080036A">
      <w:pPr>
        <w:shd w:val="clear" w:color="auto" w:fill="FFFFFF"/>
        <w:spacing w:after="0" w:line="240" w:lineRule="auto"/>
        <w:jc w:val="both"/>
        <w:rPr>
          <w:rFonts w:eastAsia="Times New Roman" w:cs="Helvetica"/>
          <w:color w:val="1D2129"/>
          <w:sz w:val="24"/>
          <w:szCs w:val="24"/>
          <w:lang w:eastAsia="el-GR"/>
        </w:rPr>
      </w:pPr>
      <w:r w:rsidRPr="003E2145">
        <w:rPr>
          <w:rFonts w:eastAsia="Times New Roman" w:cs="Helvetica"/>
          <w:color w:val="1D2129"/>
          <w:sz w:val="24"/>
          <w:szCs w:val="24"/>
          <w:lang w:eastAsia="el-GR"/>
        </w:rPr>
        <w:br/>
      </w:r>
    </w:p>
    <w:p w:rsidR="0080036A" w:rsidRPr="003E2145" w:rsidRDefault="0080036A" w:rsidP="0080036A">
      <w:pPr>
        <w:shd w:val="clear" w:color="auto" w:fill="FFFFFF"/>
        <w:spacing w:after="0" w:line="240" w:lineRule="auto"/>
        <w:jc w:val="both"/>
        <w:rPr>
          <w:rFonts w:eastAsia="Times New Roman" w:cs="Helvetica"/>
          <w:color w:val="1D2129"/>
          <w:sz w:val="24"/>
          <w:szCs w:val="24"/>
          <w:lang w:eastAsia="el-GR"/>
        </w:rPr>
      </w:pPr>
      <w:r w:rsidRPr="003E2145">
        <w:rPr>
          <w:rFonts w:eastAsia="Times New Roman" w:cs="Helvetica"/>
          <w:color w:val="1D2129"/>
          <w:sz w:val="24"/>
          <w:szCs w:val="24"/>
          <w:lang w:eastAsia="el-GR"/>
        </w:rPr>
        <w:t xml:space="preserve">Πληροφορίες – προπώληση : Εκδοτήρια Θεάτρου εταιρίας Μακεδονικών σπουδών, Τετάρτη-Κυριακή 4.30-9.30 τηλ. 2315200200 και viva.gr </w:t>
      </w:r>
    </w:p>
    <w:p w:rsidR="0080036A" w:rsidRPr="003E2145" w:rsidRDefault="0080036A" w:rsidP="0080036A">
      <w:pPr>
        <w:shd w:val="clear" w:color="auto" w:fill="FFFFFF"/>
        <w:spacing w:after="0" w:line="240" w:lineRule="auto"/>
        <w:jc w:val="both"/>
        <w:rPr>
          <w:rFonts w:eastAsia="Times New Roman" w:cs="Helvetica"/>
          <w:color w:val="1D2129"/>
          <w:sz w:val="24"/>
          <w:szCs w:val="24"/>
          <w:lang w:eastAsia="el-GR"/>
        </w:rPr>
      </w:pPr>
      <w:r w:rsidRPr="003E2145">
        <w:rPr>
          <w:rFonts w:eastAsia="Times New Roman" w:cs="Helvetica"/>
          <w:color w:val="1D2129"/>
          <w:sz w:val="24"/>
          <w:szCs w:val="24"/>
          <w:lang w:eastAsia="el-GR"/>
        </w:rPr>
        <w:t>Τηλ.πληροφοριών 2310589172</w:t>
      </w:r>
    </w:p>
    <w:p w:rsidR="00724C3B" w:rsidRPr="003E2145" w:rsidRDefault="00724C3B" w:rsidP="00724C3B">
      <w:pPr>
        <w:spacing w:after="0" w:line="240" w:lineRule="auto"/>
        <w:rPr>
          <w:b/>
          <w:sz w:val="24"/>
          <w:szCs w:val="24"/>
          <w:u w:val="single"/>
        </w:rPr>
      </w:pPr>
    </w:p>
    <w:p w:rsidR="003E2145" w:rsidRDefault="003E2145" w:rsidP="00724C3B">
      <w:pPr>
        <w:rPr>
          <w:b/>
          <w:sz w:val="24"/>
          <w:szCs w:val="24"/>
        </w:rPr>
      </w:pPr>
    </w:p>
    <w:p w:rsidR="00724C3B" w:rsidRPr="003E2145" w:rsidRDefault="00724C3B" w:rsidP="00724C3B">
      <w:pPr>
        <w:rPr>
          <w:b/>
          <w:sz w:val="24"/>
          <w:szCs w:val="24"/>
        </w:rPr>
      </w:pPr>
      <w:r w:rsidRPr="003E2145">
        <w:rPr>
          <w:b/>
          <w:sz w:val="24"/>
          <w:szCs w:val="24"/>
        </w:rPr>
        <w:t xml:space="preserve"> </w:t>
      </w:r>
      <w:r w:rsidRPr="003E2145">
        <w:rPr>
          <w:b/>
          <w:sz w:val="24"/>
          <w:szCs w:val="24"/>
          <w:u w:val="single"/>
        </w:rPr>
        <w:t>ΔΙΟΡΓΑΝΩΣΗ</w:t>
      </w:r>
      <w:r w:rsidR="007403BA" w:rsidRPr="003E2145">
        <w:rPr>
          <w:b/>
          <w:sz w:val="24"/>
          <w:szCs w:val="24"/>
          <w:u w:val="single"/>
        </w:rPr>
        <w:t xml:space="preserve"> &amp; ΠΑΡΑΓΩΓΗ</w:t>
      </w:r>
      <w:r w:rsidRPr="003E2145">
        <w:rPr>
          <w:b/>
          <w:sz w:val="24"/>
          <w:szCs w:val="24"/>
          <w:u w:val="single"/>
        </w:rPr>
        <w:t>:</w:t>
      </w:r>
      <w:r w:rsidRPr="003E2145">
        <w:rPr>
          <w:b/>
          <w:sz w:val="24"/>
          <w:szCs w:val="24"/>
        </w:rPr>
        <w:t xml:space="preserve">     </w:t>
      </w:r>
    </w:p>
    <w:p w:rsidR="00261371" w:rsidRPr="003E2145" w:rsidRDefault="00724C3B" w:rsidP="00724C3B">
      <w:pPr>
        <w:rPr>
          <w:sz w:val="24"/>
          <w:szCs w:val="24"/>
        </w:rPr>
      </w:pPr>
      <w:r w:rsidRPr="003E2145">
        <w:rPr>
          <w:sz w:val="24"/>
          <w:szCs w:val="24"/>
        </w:rPr>
        <w:t xml:space="preserve">Κέντρο Πολιτισμού Περιφέρειας Κεντρικής </w:t>
      </w:r>
      <w:r w:rsidR="00261371" w:rsidRPr="003E2145">
        <w:rPr>
          <w:sz w:val="24"/>
          <w:szCs w:val="24"/>
        </w:rPr>
        <w:t xml:space="preserve">Μακεδονίας </w:t>
      </w:r>
      <w:r w:rsidR="007403BA" w:rsidRPr="003E2145">
        <w:rPr>
          <w:sz w:val="24"/>
          <w:szCs w:val="24"/>
        </w:rPr>
        <w:t xml:space="preserve">&amp; 2 </w:t>
      </w:r>
      <w:r w:rsidR="007403BA" w:rsidRPr="003E2145">
        <w:rPr>
          <w:sz w:val="24"/>
          <w:szCs w:val="24"/>
          <w:lang w:val="en-US"/>
        </w:rPr>
        <w:t>ART</w:t>
      </w:r>
      <w:r w:rsidR="007403BA" w:rsidRPr="003E2145">
        <w:rPr>
          <w:sz w:val="24"/>
          <w:szCs w:val="24"/>
        </w:rPr>
        <w:t xml:space="preserve"> </w:t>
      </w:r>
    </w:p>
    <w:p w:rsidR="00724C3B" w:rsidRPr="003E2145" w:rsidRDefault="00724C3B" w:rsidP="00724C3B">
      <w:pPr>
        <w:rPr>
          <w:b/>
          <w:sz w:val="24"/>
          <w:szCs w:val="24"/>
          <w:u w:val="single"/>
        </w:rPr>
      </w:pPr>
      <w:r w:rsidRPr="003E2145">
        <w:rPr>
          <w:b/>
          <w:sz w:val="24"/>
          <w:szCs w:val="24"/>
          <w:u w:val="single"/>
        </w:rPr>
        <w:t xml:space="preserve">ΜΕ ΤΗ ΣΤΗΡΙΞΗ: </w:t>
      </w:r>
    </w:p>
    <w:p w:rsidR="00261371" w:rsidRPr="003E2145" w:rsidRDefault="00261371" w:rsidP="00724C3B">
      <w:pPr>
        <w:rPr>
          <w:sz w:val="24"/>
          <w:szCs w:val="24"/>
        </w:rPr>
      </w:pPr>
      <w:r w:rsidRPr="003E2145">
        <w:rPr>
          <w:sz w:val="24"/>
          <w:szCs w:val="24"/>
        </w:rPr>
        <w:t xml:space="preserve">του Μεγάρου  Μουσικής </w:t>
      </w:r>
      <w:r w:rsidR="007403BA" w:rsidRPr="003E2145">
        <w:rPr>
          <w:sz w:val="24"/>
          <w:szCs w:val="24"/>
        </w:rPr>
        <w:t xml:space="preserve"> Θεσσαλονίκης </w:t>
      </w:r>
      <w:r w:rsidRPr="003E2145">
        <w:rPr>
          <w:sz w:val="24"/>
          <w:szCs w:val="24"/>
        </w:rPr>
        <w:t xml:space="preserve">&amp; του Κρατικού Θεάτρου  Βορείου Ελλάδος </w:t>
      </w:r>
    </w:p>
    <w:p w:rsidR="00724C3B" w:rsidRPr="006F4A5B" w:rsidRDefault="00930AF2" w:rsidP="00724C3B">
      <w:pPr>
        <w:pStyle w:val="Web"/>
        <w:rPr>
          <w:lang w:val="en-US"/>
        </w:rPr>
      </w:pPr>
      <w:r w:rsidRPr="00930AF2">
        <w:rPr>
          <w:noProof/>
        </w:rPr>
        <w:drawing>
          <wp:inline distT="0" distB="0" distL="0" distR="0">
            <wp:extent cx="1181100" cy="1093287"/>
            <wp:effectExtent l="19050" t="0" r="0" b="0"/>
            <wp:docPr id="10" name="Εικόνα 1" descr="C:\Documents and Settings\User-Pc\Local Settings\Temporary Internet files\Content.Word\KENTRO-POLITISMOU-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Local Settings\Temporary Internet files\Content.Word\KENTRO-POLITISMOU-Logo-01.jpg"/>
                    <pic:cNvPicPr>
                      <a:picLocks noChangeAspect="1" noChangeArrowheads="1"/>
                    </pic:cNvPicPr>
                  </pic:nvPicPr>
                  <pic:blipFill>
                    <a:blip r:embed="rId6" cstate="print"/>
                    <a:srcRect/>
                    <a:stretch>
                      <a:fillRect/>
                    </a:stretch>
                  </pic:blipFill>
                  <pic:spPr bwMode="auto">
                    <a:xfrm>
                      <a:off x="0" y="0"/>
                      <a:ext cx="1196895" cy="1107908"/>
                    </a:xfrm>
                    <a:prstGeom prst="rect">
                      <a:avLst/>
                    </a:prstGeom>
                    <a:noFill/>
                    <a:ln w="9525">
                      <a:noFill/>
                      <a:miter lim="800000"/>
                      <a:headEnd/>
                      <a:tailEnd/>
                    </a:ln>
                  </pic:spPr>
                </pic:pic>
              </a:graphicData>
            </a:graphic>
          </wp:inline>
        </w:drawing>
      </w:r>
      <w:r>
        <w:t xml:space="preserve">  </w:t>
      </w:r>
      <w:r w:rsidRPr="00930AF2">
        <w:rPr>
          <w:noProof/>
        </w:rPr>
        <w:drawing>
          <wp:inline distT="0" distB="0" distL="0" distR="0">
            <wp:extent cx="679680" cy="626507"/>
            <wp:effectExtent l="19050" t="0" r="612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9522" cy="626362"/>
                    </a:xfrm>
                    <a:prstGeom prst="rect">
                      <a:avLst/>
                    </a:prstGeom>
                    <a:noFill/>
                    <a:ln w="9525">
                      <a:noFill/>
                      <a:miter lim="800000"/>
                      <a:headEnd/>
                      <a:tailEnd/>
                    </a:ln>
                  </pic:spPr>
                </pic:pic>
              </a:graphicData>
            </a:graphic>
          </wp:inline>
        </w:drawing>
      </w:r>
      <w:r>
        <w:t xml:space="preserve">   </w:t>
      </w:r>
      <w:r w:rsidR="006F4A5B">
        <w:rPr>
          <w:lang w:val="en-US"/>
        </w:rPr>
        <w:t xml:space="preserve">     </w:t>
      </w:r>
      <w:r w:rsidR="006F4A5B">
        <w:rPr>
          <w:noProof/>
        </w:rPr>
        <w:drawing>
          <wp:inline distT="0" distB="0" distL="0" distR="0">
            <wp:extent cx="1220788" cy="627834"/>
            <wp:effectExtent l="19050" t="0" r="0" b="0"/>
            <wp:docPr id="5"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220788" cy="627834"/>
                    </a:xfrm>
                    <a:prstGeom prst="rect">
                      <a:avLst/>
                    </a:prstGeom>
                    <a:noFill/>
                    <a:ln w="9525">
                      <a:noFill/>
                      <a:miter lim="800000"/>
                      <a:headEnd/>
                      <a:tailEnd/>
                    </a:ln>
                  </pic:spPr>
                </pic:pic>
              </a:graphicData>
            </a:graphic>
          </wp:inline>
        </w:drawing>
      </w:r>
      <w:r w:rsidR="006F4A5B">
        <w:rPr>
          <w:lang w:val="en-US"/>
        </w:rPr>
        <w:t xml:space="preserve">        </w:t>
      </w:r>
      <w:r w:rsidR="006F4A5B">
        <w:rPr>
          <w:noProof/>
        </w:rPr>
        <w:drawing>
          <wp:inline distT="0" distB="0" distL="0" distR="0">
            <wp:extent cx="838200" cy="302023"/>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38200" cy="302023"/>
                    </a:xfrm>
                    <a:prstGeom prst="rect">
                      <a:avLst/>
                    </a:prstGeom>
                    <a:noFill/>
                    <a:ln w="9525">
                      <a:noFill/>
                      <a:miter lim="800000"/>
                      <a:headEnd/>
                      <a:tailEnd/>
                    </a:ln>
                  </pic:spPr>
                </pic:pic>
              </a:graphicData>
            </a:graphic>
          </wp:inline>
        </w:drawing>
      </w:r>
    </w:p>
    <w:p w:rsidR="006E2316" w:rsidRPr="0080036A" w:rsidRDefault="00724C3B" w:rsidP="0080036A">
      <w:pPr>
        <w:spacing w:after="0" w:line="240" w:lineRule="auto"/>
        <w:rPr>
          <w:rFonts w:eastAsia="Times New Roman" w:cstheme="minorHAnsi"/>
          <w:lang w:eastAsia="el-GR"/>
        </w:rPr>
      </w:pPr>
      <w:r w:rsidRPr="00F0552A">
        <w:rPr>
          <w:rFonts w:eastAsia="Times New Roman" w:cstheme="minorHAnsi"/>
          <w:lang w:eastAsia="el-GR"/>
        </w:rPr>
        <w:br/>
      </w:r>
    </w:p>
    <w:p w:rsidR="003E2145" w:rsidRDefault="003E2145" w:rsidP="00724C3B">
      <w:pPr>
        <w:pStyle w:val="Web"/>
        <w:rPr>
          <w:rFonts w:asciiTheme="minorHAnsi" w:hAnsiTheme="minorHAnsi"/>
          <w:sz w:val="22"/>
          <w:szCs w:val="22"/>
          <w:u w:val="single"/>
        </w:rPr>
      </w:pPr>
    </w:p>
    <w:p w:rsidR="003E2145" w:rsidRDefault="003E2145" w:rsidP="00724C3B">
      <w:pPr>
        <w:pStyle w:val="Web"/>
        <w:rPr>
          <w:rFonts w:asciiTheme="minorHAnsi" w:hAnsiTheme="minorHAnsi"/>
          <w:sz w:val="22"/>
          <w:szCs w:val="22"/>
          <w:u w:val="single"/>
        </w:rPr>
      </w:pPr>
    </w:p>
    <w:p w:rsidR="003C259C" w:rsidRPr="003C259C" w:rsidRDefault="003C259C" w:rsidP="00724C3B">
      <w:pPr>
        <w:pStyle w:val="Web"/>
        <w:rPr>
          <w:rFonts w:asciiTheme="minorHAnsi" w:hAnsiTheme="minorHAnsi"/>
          <w:sz w:val="22"/>
          <w:szCs w:val="22"/>
          <w:u w:val="single"/>
        </w:rPr>
      </w:pPr>
      <w:r>
        <w:rPr>
          <w:rFonts w:asciiTheme="minorHAnsi" w:hAnsiTheme="minorHAnsi"/>
          <w:sz w:val="22"/>
          <w:szCs w:val="22"/>
          <w:u w:val="single"/>
        </w:rPr>
        <w:lastRenderedPageBreak/>
        <w:t xml:space="preserve">ΧΟΡΗΓΟΣ: </w:t>
      </w:r>
    </w:p>
    <w:p w:rsidR="003C259C" w:rsidRDefault="003C259C" w:rsidP="00724C3B">
      <w:pPr>
        <w:pStyle w:val="Web"/>
        <w:rPr>
          <w:rFonts w:asciiTheme="minorHAnsi" w:hAnsiTheme="minorHAnsi"/>
          <w:sz w:val="22"/>
          <w:szCs w:val="22"/>
          <w:u w:val="single"/>
          <w:lang w:val="en-US"/>
        </w:rPr>
      </w:pPr>
      <w:r w:rsidRPr="003C259C">
        <w:rPr>
          <w:rFonts w:asciiTheme="minorHAnsi" w:hAnsiTheme="minorHAnsi"/>
          <w:noProof/>
          <w:sz w:val="22"/>
          <w:szCs w:val="22"/>
        </w:rPr>
        <w:drawing>
          <wp:inline distT="0" distB="0" distL="0" distR="0">
            <wp:extent cx="952500" cy="741503"/>
            <wp:effectExtent l="19050" t="0" r="0"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52500" cy="741503"/>
                    </a:xfrm>
                    <a:prstGeom prst="rect">
                      <a:avLst/>
                    </a:prstGeom>
                    <a:noFill/>
                    <a:ln w="9525">
                      <a:noFill/>
                      <a:miter lim="800000"/>
                      <a:headEnd/>
                      <a:tailEnd/>
                    </a:ln>
                  </pic:spPr>
                </pic:pic>
              </a:graphicData>
            </a:graphic>
          </wp:inline>
        </w:drawing>
      </w:r>
    </w:p>
    <w:p w:rsidR="00724C3B" w:rsidRDefault="00724C3B" w:rsidP="00724C3B">
      <w:pPr>
        <w:pStyle w:val="Web"/>
        <w:rPr>
          <w:snapToGrid w:val="0"/>
          <w:color w:val="000000"/>
          <w:w w:val="0"/>
          <w:sz w:val="0"/>
          <w:szCs w:val="0"/>
          <w:u w:color="000000"/>
          <w:bdr w:val="none" w:sz="0" w:space="0" w:color="000000"/>
          <w:shd w:val="clear" w:color="000000" w:fill="000000"/>
        </w:rPr>
      </w:pPr>
      <w:r w:rsidRPr="00F0552A">
        <w:rPr>
          <w:rFonts w:asciiTheme="minorHAnsi" w:hAnsiTheme="minorHAnsi"/>
          <w:sz w:val="22"/>
          <w:szCs w:val="22"/>
          <w:u w:val="single"/>
        </w:rPr>
        <w:t xml:space="preserve">ΧΟΡΗΓΟΙ ΕΠΙΚΟΙΝΩΝΙΑΣ: </w:t>
      </w:r>
      <w:r w:rsidRPr="00F0552A">
        <w:rPr>
          <w:rFonts w:asciiTheme="minorHAnsi" w:hAnsiTheme="minorHAnsi"/>
          <w:b/>
          <w:sz w:val="22"/>
          <w:szCs w:val="22"/>
        </w:rPr>
        <w:t xml:space="preserve">  </w:t>
      </w:r>
      <w:r w:rsidRPr="00F0552A">
        <w:rPr>
          <w:rFonts w:asciiTheme="minorHAnsi" w:hAnsiTheme="minorHAnsi"/>
          <w:b/>
          <w:noProof/>
          <w:sz w:val="22"/>
          <w:szCs w:val="22"/>
        </w:rPr>
        <w:drawing>
          <wp:inline distT="0" distB="0" distL="0" distR="0">
            <wp:extent cx="1107440" cy="173990"/>
            <wp:effectExtent l="19050" t="0" r="0" b="0"/>
            <wp:docPr id="15"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sidRPr="00F0552A">
        <w:rPr>
          <w:rFonts w:asciiTheme="minorHAnsi" w:hAnsiTheme="minorHAnsi"/>
          <w:noProof/>
          <w:sz w:val="22"/>
          <w:szCs w:val="22"/>
        </w:rPr>
        <w:drawing>
          <wp:inline distT="0" distB="0" distL="0" distR="0">
            <wp:extent cx="798195" cy="264160"/>
            <wp:effectExtent l="19050" t="0" r="1905" b="0"/>
            <wp:docPr id="16"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rsidRPr="00F0552A">
        <w:rPr>
          <w:rFonts w:asciiTheme="minorHAnsi" w:hAnsiTheme="minorHAnsi"/>
          <w:sz w:val="22"/>
          <w:szCs w:val="22"/>
        </w:rPr>
        <w:t xml:space="preserve"> </w:t>
      </w:r>
      <w:r w:rsidRPr="00F0552A">
        <w:rPr>
          <w:rFonts w:asciiTheme="minorHAnsi" w:hAnsiTheme="minorHAnsi"/>
          <w:noProof/>
          <w:sz w:val="22"/>
          <w:szCs w:val="22"/>
        </w:rPr>
        <w:drawing>
          <wp:inline distT="0" distB="0" distL="0" distR="0">
            <wp:extent cx="838200" cy="381000"/>
            <wp:effectExtent l="19050" t="0" r="0" b="0"/>
            <wp:docPr id="1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838200" cy="381000"/>
                    </a:xfrm>
                    <a:prstGeom prst="rect">
                      <a:avLst/>
                    </a:prstGeom>
                    <a:noFill/>
                    <a:ln w="9525">
                      <a:noFill/>
                      <a:miter lim="800000"/>
                      <a:headEnd/>
                      <a:tailEnd/>
                    </a:ln>
                  </pic:spPr>
                </pic:pic>
              </a:graphicData>
            </a:graphic>
          </wp:inline>
        </w:drawing>
      </w:r>
      <w:r>
        <w:rPr>
          <w:b/>
          <w:noProof/>
        </w:rPr>
        <w:drawing>
          <wp:inline distT="0" distB="0" distL="0" distR="0">
            <wp:extent cx="688975" cy="328295"/>
            <wp:effectExtent l="19050" t="0" r="0" b="0"/>
            <wp:docPr id="18"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Pr>
          <w:b/>
          <w:noProof/>
        </w:rPr>
        <w:drawing>
          <wp:inline distT="0" distB="0" distL="0" distR="0">
            <wp:extent cx="457200" cy="373380"/>
            <wp:effectExtent l="19050" t="0" r="0" b="0"/>
            <wp:docPr id="19"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Pr>
          <w:b/>
          <w:noProof/>
        </w:rPr>
        <w:drawing>
          <wp:inline distT="0" distB="0" distL="0" distR="0">
            <wp:extent cx="457200" cy="393065"/>
            <wp:effectExtent l="19050" t="0" r="0" b="0"/>
            <wp:docPr id="20"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16"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Pr>
          <w:b/>
        </w:rPr>
        <w:t xml:space="preserve">    </w:t>
      </w:r>
      <w:r>
        <w:rPr>
          <w:noProof/>
        </w:rPr>
        <w:drawing>
          <wp:inline distT="0" distB="0" distL="0" distR="0">
            <wp:extent cx="457200" cy="219075"/>
            <wp:effectExtent l="19050" t="0" r="0" b="0"/>
            <wp:docPr id="21"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t xml:space="preserve">  </w:t>
      </w:r>
      <w:r>
        <w:rPr>
          <w:noProof/>
        </w:rPr>
        <w:drawing>
          <wp:inline distT="0" distB="0" distL="0" distR="0">
            <wp:extent cx="566420" cy="250825"/>
            <wp:effectExtent l="19050" t="0" r="5080" b="0"/>
            <wp:docPr id="22"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Pr>
          <w:noProof/>
        </w:rPr>
        <w:drawing>
          <wp:inline distT="0" distB="0" distL="0" distR="0">
            <wp:extent cx="798195" cy="315595"/>
            <wp:effectExtent l="19050" t="0" r="1905" b="0"/>
            <wp:docPr id="23"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t xml:space="preserve"> </w:t>
      </w:r>
      <w:r>
        <w:rPr>
          <w:noProof/>
        </w:rPr>
        <w:drawing>
          <wp:inline distT="0" distB="0" distL="0" distR="0">
            <wp:extent cx="340995" cy="334645"/>
            <wp:effectExtent l="19050" t="0" r="1905" b="0"/>
            <wp:docPr id="24"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t xml:space="preserve">   </w:t>
      </w:r>
      <w:r w:rsidRPr="00AA1FDC">
        <w:rPr>
          <w:noProof/>
        </w:rPr>
        <w:drawing>
          <wp:inline distT="0" distB="0" distL="0" distR="0">
            <wp:extent cx="485140" cy="403983"/>
            <wp:effectExtent l="19050" t="0" r="0" b="0"/>
            <wp:docPr id="2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t xml:space="preserve">    </w:t>
      </w:r>
      <w:r w:rsidRPr="002633FF">
        <w:rPr>
          <w:noProof/>
        </w:rPr>
        <w:drawing>
          <wp:inline distT="0" distB="0" distL="0" distR="0">
            <wp:extent cx="512523" cy="500524"/>
            <wp:effectExtent l="19050" t="0" r="1827" b="0"/>
            <wp:docPr id="2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518803" cy="50665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95106" cy="423322"/>
            <wp:effectExtent l="19050" t="0" r="0" b="0"/>
            <wp:docPr id="3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52450" cy="430022"/>
            <wp:effectExtent l="19050" t="0" r="0" b="0"/>
            <wp:docPr id="3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1114425" cy="228829"/>
            <wp:effectExtent l="19050" t="0" r="0" b="0"/>
            <wp:docPr id="4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1115218" cy="228992"/>
                    </a:xfrm>
                    <a:prstGeom prst="rect">
                      <a:avLst/>
                    </a:prstGeom>
                    <a:noFill/>
                    <a:ln w="9525">
                      <a:noFill/>
                      <a:miter lim="800000"/>
                      <a:headEnd/>
                      <a:tailEnd/>
                    </a:ln>
                  </pic:spPr>
                </pic:pic>
              </a:graphicData>
            </a:graphic>
          </wp:inline>
        </w:drawing>
      </w:r>
      <w:r>
        <w:t xml:space="preserve">   </w:t>
      </w:r>
      <w:r w:rsidRPr="001A5DC7">
        <w:rPr>
          <w:noProof/>
        </w:rPr>
        <w:drawing>
          <wp:inline distT="0" distB="0" distL="0" distR="0">
            <wp:extent cx="676275" cy="386063"/>
            <wp:effectExtent l="19050" t="0" r="9525" b="0"/>
            <wp:docPr id="4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678388" cy="387269"/>
                    </a:xfrm>
                    <a:prstGeom prst="rect">
                      <a:avLst/>
                    </a:prstGeom>
                    <a:noFill/>
                    <a:ln w="9525">
                      <a:noFill/>
                      <a:miter lim="800000"/>
                      <a:headEnd/>
                      <a:tailEnd/>
                    </a:ln>
                  </pic:spPr>
                </pic:pic>
              </a:graphicData>
            </a:graphic>
          </wp:inline>
        </w:drawing>
      </w:r>
      <w:r w:rsidRPr="001A5DC7">
        <w:rPr>
          <w:noProof/>
        </w:rPr>
        <w:drawing>
          <wp:inline distT="0" distB="0" distL="0" distR="0">
            <wp:extent cx="1043968" cy="425432"/>
            <wp:effectExtent l="19050" t="0" r="3782" b="0"/>
            <wp:docPr id="4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1055040" cy="429944"/>
                    </a:xfrm>
                    <a:prstGeom prst="rect">
                      <a:avLst/>
                    </a:prstGeom>
                    <a:noFill/>
                    <a:ln w="9525">
                      <a:noFill/>
                      <a:miter lim="800000"/>
                      <a:headEnd/>
                      <a:tailEnd/>
                    </a:ln>
                  </pic:spPr>
                </pic:pic>
              </a:graphicData>
            </a:graphic>
          </wp:inline>
        </w:drawing>
      </w:r>
      <w:r w:rsidRPr="008861FA">
        <w:rPr>
          <w:noProof/>
        </w:rPr>
        <w:drawing>
          <wp:inline distT="0" distB="0" distL="0" distR="0">
            <wp:extent cx="857250" cy="255740"/>
            <wp:effectExtent l="19050" t="0" r="0" b="0"/>
            <wp:docPr id="4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858636" cy="256153"/>
                    </a:xfrm>
                    <a:prstGeom prst="rect">
                      <a:avLst/>
                    </a:prstGeom>
                    <a:noFill/>
                    <a:ln w="9525">
                      <a:noFill/>
                      <a:miter lim="800000"/>
                      <a:headEnd/>
                      <a:tailEnd/>
                    </a:ln>
                  </pic:spPr>
                </pic:pic>
              </a:graphicData>
            </a:graphic>
          </wp:inline>
        </w:drawing>
      </w:r>
      <w:r w:rsidRPr="009D54CA">
        <w:rPr>
          <w:snapToGrid w:val="0"/>
          <w:color w:val="000000"/>
          <w:w w:val="0"/>
          <w:sz w:val="0"/>
          <w:szCs w:val="0"/>
          <w:u w:color="000000"/>
          <w:bdr w:val="none" w:sz="0" w:space="0" w:color="000000"/>
          <w:shd w:val="clear" w:color="000000" w:fill="000000"/>
        </w:rPr>
        <w:t xml:space="preserve"> </w:t>
      </w:r>
      <w:r>
        <w:rPr>
          <w:noProof/>
        </w:rPr>
        <w:drawing>
          <wp:inline distT="0" distB="0" distL="0" distR="0">
            <wp:extent cx="947239" cy="342900"/>
            <wp:effectExtent l="0" t="0" r="0" b="0"/>
            <wp:docPr id="48" name="Εικόνα 1" descr="C:\Documents and Settings\User-Pc\Επιφάνεια εργασίας\ΛΟΓΟΤΥΠΑ\ERADIO - EDAILY\ERadio_Logo_LightBack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Επιφάνεια εργασίας\ΛΟΓΟΤΥΠΑ\ERADIO - EDAILY\ERadio_Logo_LightBackgrounds.png"/>
                    <pic:cNvPicPr>
                      <a:picLocks noChangeAspect="1" noChangeArrowheads="1"/>
                    </pic:cNvPicPr>
                  </pic:nvPicPr>
                  <pic:blipFill>
                    <a:blip r:embed="rId29" cstate="print"/>
                    <a:srcRect/>
                    <a:stretch>
                      <a:fillRect/>
                    </a:stretch>
                  </pic:blipFill>
                  <pic:spPr bwMode="auto">
                    <a:xfrm>
                      <a:off x="0" y="0"/>
                      <a:ext cx="948026" cy="343185"/>
                    </a:xfrm>
                    <a:prstGeom prst="rect">
                      <a:avLst/>
                    </a:prstGeom>
                    <a:noFill/>
                    <a:ln w="9525">
                      <a:noFill/>
                      <a:miter lim="800000"/>
                      <a:headEnd/>
                      <a:tailEnd/>
                    </a:ln>
                  </pic:spPr>
                </pic:pic>
              </a:graphicData>
            </a:graphic>
          </wp:inline>
        </w:drawing>
      </w:r>
      <w:r w:rsidRPr="004A669B">
        <w:rPr>
          <w:snapToGrid w:val="0"/>
          <w:color w:val="000000"/>
          <w:w w:val="0"/>
          <w:sz w:val="0"/>
          <w:szCs w:val="0"/>
          <w:u w:color="000000"/>
          <w:bdr w:val="none" w:sz="0" w:space="0" w:color="000000"/>
          <w:shd w:val="clear" w:color="000000" w:fill="000000"/>
        </w:rPr>
        <w:t xml:space="preserve"> </w:t>
      </w:r>
      <w:r>
        <w:rPr>
          <w:snapToGrid w:val="0"/>
          <w:color w:val="000000"/>
          <w:w w:val="0"/>
          <w:sz w:val="0"/>
          <w:szCs w:val="0"/>
          <w:u w:color="000000"/>
          <w:bdr w:val="none" w:sz="0" w:space="0" w:color="000000"/>
          <w:shd w:val="clear" w:color="000000" w:fill="000000"/>
        </w:rPr>
        <w:t xml:space="preserve"> </w:t>
      </w:r>
      <w:r w:rsidRPr="00A3196D">
        <w:rPr>
          <w:noProof/>
          <w:snapToGrid w:val="0"/>
          <w:color w:val="000000"/>
          <w:w w:val="0"/>
          <w:sz w:val="0"/>
        </w:rPr>
        <w:drawing>
          <wp:inline distT="0" distB="0" distL="0" distR="0">
            <wp:extent cx="993969" cy="288000"/>
            <wp:effectExtent l="19050" t="0" r="0" b="0"/>
            <wp:docPr id="49"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srcRect/>
                    <a:stretch>
                      <a:fillRect/>
                    </a:stretch>
                  </pic:blipFill>
                  <pic:spPr bwMode="auto">
                    <a:xfrm>
                      <a:off x="0" y="0"/>
                      <a:ext cx="993969" cy="288000"/>
                    </a:xfrm>
                    <a:prstGeom prst="rect">
                      <a:avLst/>
                    </a:prstGeom>
                    <a:ln w="228600" cap="sq" cmpd="thickThin">
                      <a:noFill/>
                      <a:prstDash val="solid"/>
                      <a:miter lim="800000"/>
                    </a:ln>
                    <a:effectLst/>
                  </pic:spPr>
                </pic:pic>
              </a:graphicData>
            </a:graphic>
          </wp:inline>
        </w:drawing>
      </w:r>
      <w:r w:rsidRPr="00B47AC8">
        <w:rPr>
          <w:noProof/>
          <w:snapToGrid w:val="0"/>
          <w:color w:val="000000"/>
          <w:w w:val="0"/>
          <w:sz w:val="0"/>
          <w:szCs w:val="0"/>
          <w:u w:color="000000"/>
          <w:bdr w:val="none" w:sz="0" w:space="0" w:color="000000"/>
          <w:shd w:val="clear" w:color="000000" w:fill="000000"/>
        </w:rPr>
        <w:drawing>
          <wp:inline distT="0" distB="0" distL="0" distR="0">
            <wp:extent cx="1056375" cy="285750"/>
            <wp:effectExtent l="19050" t="0" r="0" b="0"/>
            <wp:docPr id="5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1075562" cy="290940"/>
                    </a:xfrm>
                    <a:prstGeom prst="rect">
                      <a:avLst/>
                    </a:prstGeom>
                    <a:noFill/>
                    <a:ln w="9525">
                      <a:noFill/>
                      <a:miter lim="800000"/>
                      <a:headEnd/>
                      <a:tailEnd/>
                    </a:ln>
                  </pic:spPr>
                </pic:pic>
              </a:graphicData>
            </a:graphic>
          </wp:inline>
        </w:drawing>
      </w:r>
    </w:p>
    <w:tbl>
      <w:tblPr>
        <w:tblW w:w="9645" w:type="dxa"/>
        <w:tblLayout w:type="fixed"/>
        <w:tblCellMar>
          <w:left w:w="0" w:type="dxa"/>
          <w:right w:w="0" w:type="dxa"/>
        </w:tblCellMar>
        <w:tblLook w:val="0000"/>
      </w:tblPr>
      <w:tblGrid>
        <w:gridCol w:w="4253"/>
        <w:gridCol w:w="5392"/>
      </w:tblGrid>
      <w:tr w:rsidR="00724C3B" w:rsidTr="001D7485">
        <w:trPr>
          <w:trHeight w:val="2400"/>
        </w:trPr>
        <w:tc>
          <w:tcPr>
            <w:tcW w:w="4253" w:type="dxa"/>
            <w:shd w:val="clear" w:color="auto" w:fill="auto"/>
          </w:tcPr>
          <w:p w:rsidR="00724C3B" w:rsidRDefault="00724C3B" w:rsidP="001D7485">
            <w:pPr>
              <w:pStyle w:val="a5"/>
              <w:jc w:val="both"/>
              <w:rPr>
                <w:sz w:val="16"/>
                <w:szCs w:val="16"/>
              </w:rPr>
            </w:pPr>
          </w:p>
        </w:tc>
        <w:tc>
          <w:tcPr>
            <w:tcW w:w="5392" w:type="dxa"/>
            <w:shd w:val="clear" w:color="auto" w:fill="auto"/>
          </w:tcPr>
          <w:p w:rsidR="00724C3B" w:rsidRDefault="00724C3B" w:rsidP="001D7485">
            <w:pPr>
              <w:jc w:val="both"/>
            </w:pPr>
          </w:p>
        </w:tc>
      </w:tr>
    </w:tbl>
    <w:p w:rsidR="00724C3B" w:rsidRDefault="00724C3B" w:rsidP="00724C3B"/>
    <w:p w:rsidR="00724C3B" w:rsidRDefault="00724C3B" w:rsidP="00724C3B"/>
    <w:p w:rsidR="00724C3B" w:rsidRDefault="00724C3B" w:rsidP="00724C3B"/>
    <w:p w:rsidR="00724C3B" w:rsidRDefault="00724C3B" w:rsidP="00724C3B"/>
    <w:p w:rsidR="00724C3B" w:rsidRDefault="00724C3B" w:rsidP="00724C3B"/>
    <w:p w:rsidR="00724C3B" w:rsidRDefault="00724C3B" w:rsidP="00724C3B"/>
    <w:p w:rsidR="001D1890" w:rsidRDefault="001D1890"/>
    <w:sectPr w:rsidR="001D1890" w:rsidSect="00794D12">
      <w:headerReference w:type="default" r:id="rId32"/>
      <w:footerReference w:type="default" r:id="rId33"/>
      <w:pgSz w:w="11906" w:h="16838"/>
      <w:pgMar w:top="1135" w:right="1440" w:bottom="709" w:left="1440" w:header="567" w:footer="7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4F9" w:rsidRDefault="009004F9" w:rsidP="000B58FB">
      <w:pPr>
        <w:spacing w:after="0" w:line="240" w:lineRule="auto"/>
      </w:pPr>
      <w:r>
        <w:separator/>
      </w:r>
    </w:p>
  </w:endnote>
  <w:endnote w:type="continuationSeparator" w:id="1">
    <w:p w:rsidR="009004F9" w:rsidRDefault="009004F9" w:rsidP="000B58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D654D3" w:rsidP="003F0A43">
    <w:pPr>
      <w:pStyle w:val="a4"/>
      <w:spacing w:line="276" w:lineRule="auto"/>
      <w:ind w:left="-284"/>
      <w:rPr>
        <w:b/>
        <w:sz w:val="20"/>
        <w:szCs w:val="20"/>
        <w:lang w:val="en-US"/>
      </w:rPr>
    </w:pPr>
    <w:r>
      <w:rPr>
        <w:b/>
        <w:noProof/>
        <w:sz w:val="20"/>
        <w:szCs w:val="20"/>
        <w:lang w:eastAsia="el-GR"/>
      </w:rPr>
      <w:pict>
        <v:line id="Straight Connector 4" o:spid="_x0000_s1025" style="position:absolute;left:0;text-align:left;z-index:251660288;visibility:visible;mso-width-relative:margin" from="-13.4pt,9.4pt" to="242.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" strokecolor="#f68c36 [3049]"/>
      </w:pict>
    </w:r>
  </w:p>
  <w:p w:rsidR="003F0A43" w:rsidRPr="00DF4DB0" w:rsidRDefault="00C67FF4" w:rsidP="003F0A43">
    <w:pPr>
      <w:pStyle w:val="a4"/>
      <w:spacing w:line="276" w:lineRule="auto"/>
      <w:ind w:left="-284"/>
      <w:rPr>
        <w:b/>
        <w:sz w:val="20"/>
        <w:szCs w:val="20"/>
      </w:rPr>
    </w:pPr>
    <w:r w:rsidRPr="00DF4DB0">
      <w:rPr>
        <w:b/>
        <w:sz w:val="20"/>
        <w:szCs w:val="20"/>
      </w:rPr>
      <w:t>ΚΕΝΤΡΟ ΠΟΛΙΤΙΣΜΟΥ ΠΕΡΙΦΕΡΕΙΑΣ ΚΕΝΤΡΙΚΗΣ ΜΑΚΕΔΟΝΙΑΣ</w:t>
    </w:r>
  </w:p>
  <w:p w:rsidR="003F0A43" w:rsidRPr="006A035A" w:rsidRDefault="00C67FF4" w:rsidP="003F0A43">
    <w:pPr>
      <w:pStyle w:val="a4"/>
      <w:ind w:left="-284"/>
      <w:rPr>
        <w:sz w:val="18"/>
        <w:szCs w:val="18"/>
      </w:rPr>
    </w:pPr>
    <w:r w:rsidRPr="006A035A">
      <w:rPr>
        <w:sz w:val="18"/>
        <w:szCs w:val="18"/>
      </w:rPr>
      <w:t xml:space="preserve">Κολοκοτρώνη 21, Σταυρούπολη | Τ: 2310 589172,4,5,6 | </w:t>
    </w:r>
    <w:r w:rsidRPr="006A035A">
      <w:rPr>
        <w:sz w:val="18"/>
        <w:szCs w:val="18"/>
        <w:lang w:val="en-US"/>
      </w:rPr>
      <w:t>e</w:t>
    </w:r>
    <w:r w:rsidRPr="006A035A">
      <w:rPr>
        <w:sz w:val="18"/>
        <w:szCs w:val="18"/>
      </w:rPr>
      <w:t>-</w:t>
    </w:r>
    <w:r w:rsidRPr="006A035A">
      <w:rPr>
        <w:sz w:val="18"/>
        <w:szCs w:val="18"/>
        <w:lang w:val="en-US"/>
      </w:rPr>
      <w:t>mail</w:t>
    </w:r>
    <w:r w:rsidRPr="006A035A">
      <w:rPr>
        <w:sz w:val="18"/>
        <w:szCs w:val="18"/>
      </w:rPr>
      <w:t xml:space="preserve">: </w:t>
    </w:r>
    <w:hyperlink r:id="rId1" w:history="1">
      <w:r w:rsidRPr="006A035A">
        <w:rPr>
          <w:rStyle w:val="-"/>
          <w:sz w:val="18"/>
          <w:szCs w:val="18"/>
        </w:rPr>
        <w:t>kepothe@otenet.gr</w:t>
      </w:r>
    </w:hyperlink>
    <w:r w:rsidRPr="006A035A">
      <w:rPr>
        <w:sz w:val="18"/>
        <w:szCs w:val="18"/>
      </w:rPr>
      <w:t xml:space="preserve"> |  www.kepo.gr</w:t>
    </w:r>
  </w:p>
  <w:p w:rsidR="003F0A43" w:rsidRPr="003F0A43" w:rsidRDefault="00C67FF4" w:rsidP="003F0A43">
    <w:pPr>
      <w:pStyle w:val="a4"/>
      <w:ind w:left="-284"/>
      <w:rPr>
        <w:sz w:val="18"/>
        <w:szCs w:val="18"/>
      </w:rPr>
    </w:pPr>
    <w:r w:rsidRPr="006A035A">
      <w:rPr>
        <w:sz w:val="18"/>
        <w:szCs w:val="18"/>
      </w:rPr>
      <w:t>facebook.com/ Κέντρο Πολιτισμού Περιφέρειας Κεντρικής Μακεδονίας</w:t>
    </w:r>
  </w:p>
  <w:p w:rsidR="003F0A43" w:rsidRPr="003F0A43" w:rsidRDefault="00C67FF4" w:rsidP="003F0A43">
    <w:pPr>
      <w:pStyle w:val="a4"/>
      <w:ind w:left="-284"/>
      <w:rPr>
        <w:sz w:val="18"/>
        <w:szCs w:val="18"/>
      </w:rPr>
    </w:pPr>
    <w:r>
      <w:rPr>
        <w:b/>
        <w:sz w:val="18"/>
        <w:szCs w:val="18"/>
      </w:rPr>
      <w:t xml:space="preserve">Πολιτιστικό Κέντρο </w:t>
    </w:r>
    <w:r w:rsidRPr="00DF4DB0">
      <w:rPr>
        <w:b/>
        <w:sz w:val="18"/>
        <w:szCs w:val="18"/>
      </w:rPr>
      <w:t>«ΑΛΕΞΑΝΔΡΟΣ»</w:t>
    </w:r>
    <w:r w:rsidRPr="006A035A">
      <w:rPr>
        <w:sz w:val="18"/>
        <w:szCs w:val="18"/>
      </w:rPr>
      <w:t xml:space="preserve"> | Εθνικής Αμύνης 1, Τ: 2310 287724</w:t>
    </w:r>
  </w:p>
  <w:p w:rsidR="003F0A43" w:rsidRDefault="009004F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4F9" w:rsidRDefault="009004F9" w:rsidP="000B58FB">
      <w:pPr>
        <w:spacing w:after="0" w:line="240" w:lineRule="auto"/>
      </w:pPr>
      <w:r>
        <w:separator/>
      </w:r>
    </w:p>
  </w:footnote>
  <w:footnote w:type="continuationSeparator" w:id="1">
    <w:p w:rsidR="009004F9" w:rsidRDefault="009004F9" w:rsidP="000B58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C67FF4" w:rsidP="003F0A43">
    <w:pPr>
      <w:pStyle w:val="a3"/>
      <w:ind w:left="-851" w:firstLine="283"/>
    </w:pPr>
    <w:r>
      <w:rPr>
        <w:noProof/>
        <w:lang w:eastAsia="el-GR"/>
      </w:rPr>
      <w:drawing>
        <wp:inline distT="0" distB="0" distL="0" distR="0">
          <wp:extent cx="1465730" cy="1465730"/>
          <wp:effectExtent l="0" t="0" r="1270" b="1270"/>
          <wp:docPr id="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1.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66107" cy="1466107"/>
                  </a:xfrm>
                  <a:prstGeom prst="rect">
                    <a:avLst/>
                  </a:prstGeom>
                </pic:spPr>
              </pic:pic>
            </a:graphicData>
          </a:graphic>
        </wp:inline>
      </w:drawing>
    </w:r>
  </w:p>
  <w:p w:rsidR="003F0A43" w:rsidRDefault="009004F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9458"/>
    <o:shapelayout v:ext="edit">
      <o:idmap v:ext="edit" data="1"/>
    </o:shapelayout>
  </w:hdrShapeDefaults>
  <w:footnotePr>
    <w:footnote w:id="0"/>
    <w:footnote w:id="1"/>
  </w:footnotePr>
  <w:endnotePr>
    <w:endnote w:id="0"/>
    <w:endnote w:id="1"/>
  </w:endnotePr>
  <w:compat/>
  <w:rsids>
    <w:rsidRoot w:val="00724C3B"/>
    <w:rsid w:val="000560F3"/>
    <w:rsid w:val="000B58FB"/>
    <w:rsid w:val="001D1890"/>
    <w:rsid w:val="00230CEC"/>
    <w:rsid w:val="00261371"/>
    <w:rsid w:val="002A592E"/>
    <w:rsid w:val="002E7D36"/>
    <w:rsid w:val="002F51A2"/>
    <w:rsid w:val="003C259C"/>
    <w:rsid w:val="003E2145"/>
    <w:rsid w:val="003E7B68"/>
    <w:rsid w:val="004B46B6"/>
    <w:rsid w:val="00623207"/>
    <w:rsid w:val="006E2316"/>
    <w:rsid w:val="006F4A5B"/>
    <w:rsid w:val="00724C3B"/>
    <w:rsid w:val="007403BA"/>
    <w:rsid w:val="007674F1"/>
    <w:rsid w:val="007B5855"/>
    <w:rsid w:val="0080036A"/>
    <w:rsid w:val="00851F09"/>
    <w:rsid w:val="008A58B0"/>
    <w:rsid w:val="009004F9"/>
    <w:rsid w:val="00930AF2"/>
    <w:rsid w:val="00984BD6"/>
    <w:rsid w:val="009B3205"/>
    <w:rsid w:val="00AE4049"/>
    <w:rsid w:val="00B433E8"/>
    <w:rsid w:val="00B53B63"/>
    <w:rsid w:val="00C07346"/>
    <w:rsid w:val="00C17359"/>
    <w:rsid w:val="00C63EBB"/>
    <w:rsid w:val="00C67FF4"/>
    <w:rsid w:val="00C73A65"/>
    <w:rsid w:val="00D1395E"/>
    <w:rsid w:val="00D654D3"/>
    <w:rsid w:val="00E459AD"/>
    <w:rsid w:val="00EA5415"/>
    <w:rsid w:val="00F1510A"/>
    <w:rsid w:val="00F80E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C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4C3B"/>
    <w:pPr>
      <w:tabs>
        <w:tab w:val="center" w:pos="4513"/>
        <w:tab w:val="right" w:pos="9026"/>
      </w:tabs>
      <w:spacing w:after="0" w:line="240" w:lineRule="auto"/>
    </w:pPr>
  </w:style>
  <w:style w:type="character" w:customStyle="1" w:styleId="Char">
    <w:name w:val="Κεφαλίδα Char"/>
    <w:basedOn w:val="a0"/>
    <w:link w:val="a3"/>
    <w:uiPriority w:val="99"/>
    <w:rsid w:val="00724C3B"/>
  </w:style>
  <w:style w:type="paragraph" w:styleId="a4">
    <w:name w:val="footer"/>
    <w:basedOn w:val="a"/>
    <w:link w:val="Char0"/>
    <w:uiPriority w:val="99"/>
    <w:unhideWhenUsed/>
    <w:rsid w:val="00724C3B"/>
    <w:pPr>
      <w:tabs>
        <w:tab w:val="center" w:pos="4513"/>
        <w:tab w:val="right" w:pos="9026"/>
      </w:tabs>
      <w:spacing w:after="0" w:line="240" w:lineRule="auto"/>
    </w:pPr>
  </w:style>
  <w:style w:type="character" w:customStyle="1" w:styleId="Char0">
    <w:name w:val="Υποσέλιδο Char"/>
    <w:basedOn w:val="a0"/>
    <w:link w:val="a4"/>
    <w:uiPriority w:val="99"/>
    <w:rsid w:val="00724C3B"/>
  </w:style>
  <w:style w:type="character" w:styleId="-">
    <w:name w:val="Hyperlink"/>
    <w:basedOn w:val="a0"/>
    <w:uiPriority w:val="99"/>
    <w:unhideWhenUsed/>
    <w:rsid w:val="00724C3B"/>
    <w:rPr>
      <w:color w:val="0000FF" w:themeColor="hyperlink"/>
      <w:u w:val="single"/>
    </w:rPr>
  </w:style>
  <w:style w:type="paragraph" w:customStyle="1" w:styleId="a5">
    <w:name w:val="Περιεχόμενα πίνακα"/>
    <w:basedOn w:val="a"/>
    <w:rsid w:val="00724C3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rsid w:val="00724C3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724C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724C3B"/>
    <w:rPr>
      <w:rFonts w:ascii="Tahoma" w:hAnsi="Tahoma" w:cs="Tahoma"/>
      <w:sz w:val="16"/>
      <w:szCs w:val="16"/>
    </w:rPr>
  </w:style>
  <w:style w:type="character" w:customStyle="1" w:styleId="textexposedshow">
    <w:name w:val="text_exposed_show"/>
    <w:basedOn w:val="a0"/>
    <w:rsid w:val="00C63E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emf"/><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emf"/><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kepothe@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7.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652</Words>
  <Characters>3527</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2018-03-07T09:41:00Z</cp:lastPrinted>
  <dcterms:created xsi:type="dcterms:W3CDTF">2018-03-12T09:05:00Z</dcterms:created>
  <dcterms:modified xsi:type="dcterms:W3CDTF">2018-03-12T09:05:00Z</dcterms:modified>
</cp:coreProperties>
</file>