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F5" w:rsidRDefault="00704AF5" w:rsidP="00704AF5">
      <w:pPr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el-GR"/>
        </w:rPr>
      </w:pPr>
      <w:r w:rsidRPr="00F74B23"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el-GR"/>
        </w:rPr>
        <w:drawing>
          <wp:inline distT="0" distB="0" distL="0" distR="0">
            <wp:extent cx="2122170" cy="750570"/>
            <wp:effectExtent l="19050" t="0" r="0" b="0"/>
            <wp:docPr id="2" name="Εικόνα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750570"/>
                    </a:xfrm>
                    <a:prstGeom prst="rect">
                      <a:avLst/>
                    </a:prstGeom>
                    <a:solidFill>
                      <a:srgbClr val="FFCC99">
                        <a:alpha val="47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AF5" w:rsidRPr="00597CD2" w:rsidRDefault="00704AF5" w:rsidP="00704AF5">
      <w:pPr>
        <w:spacing w:after="24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el-GR"/>
        </w:rPr>
      </w:pPr>
      <w:r w:rsidRPr="00F74B23"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el-GR"/>
        </w:rPr>
        <w:drawing>
          <wp:inline distT="0" distB="0" distL="0" distR="0">
            <wp:extent cx="1436039" cy="1224501"/>
            <wp:effectExtent l="19050" t="0" r="0" b="0"/>
            <wp:docPr id="3" name="Εικόνα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25" cy="123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D2"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el-GR"/>
        </w:rPr>
        <w:t xml:space="preserve"> </w:t>
      </w:r>
      <w:r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el-GR"/>
        </w:rPr>
        <w:t xml:space="preserve">                                </w:t>
      </w:r>
      <w:r w:rsidRPr="00597CD2"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el-GR"/>
        </w:rPr>
        <w:t xml:space="preserve"> </w:t>
      </w:r>
      <w:r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el-GR"/>
        </w:rPr>
        <w:drawing>
          <wp:inline distT="0" distB="0" distL="0" distR="0">
            <wp:extent cx="1528306" cy="1380369"/>
            <wp:effectExtent l="19050" t="0" r="0" b="0"/>
            <wp:docPr id="1" name="Εικόνα 1" descr="OMA_LOGO_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_LOGO_F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246" cy="138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AF5" w:rsidRPr="00597CD2" w:rsidRDefault="00704AF5" w:rsidP="00704AF5">
      <w:pPr>
        <w:pStyle w:val="Web"/>
        <w:shd w:val="clear" w:color="auto" w:fill="FFFFFF"/>
        <w:spacing w:before="0" w:beforeAutospacing="0" w:after="75" w:afterAutospacing="0"/>
        <w:rPr>
          <w:rFonts w:asciiTheme="minorHAnsi" w:hAnsiTheme="minorHAnsi" w:cs="Helvetica"/>
          <w:b/>
          <w:color w:val="1D2129"/>
          <w:sz w:val="40"/>
          <w:szCs w:val="40"/>
          <w:lang w:val="el-GR"/>
        </w:rPr>
      </w:pPr>
      <w:r>
        <w:rPr>
          <w:rFonts w:asciiTheme="minorHAnsi" w:hAnsiTheme="minorHAnsi" w:cs="Helvetica"/>
          <w:color w:val="1D2129"/>
          <w:lang w:val="el-GR"/>
        </w:rPr>
        <w:t xml:space="preserve">                                                               </w:t>
      </w:r>
      <w:r w:rsidRPr="008A692F">
        <w:rPr>
          <w:rFonts w:asciiTheme="minorHAnsi" w:hAnsiTheme="minorHAnsi" w:cs="Helvetica"/>
          <w:b/>
          <w:color w:val="1D2129"/>
          <w:sz w:val="40"/>
          <w:szCs w:val="40"/>
          <w:lang w:val="el-GR"/>
        </w:rPr>
        <w:t xml:space="preserve"> </w:t>
      </w:r>
    </w:p>
    <w:p w:rsidR="00704AF5" w:rsidRPr="00F74B23" w:rsidRDefault="00704AF5" w:rsidP="00704AF5">
      <w:pPr>
        <w:pStyle w:val="Web"/>
        <w:shd w:val="clear" w:color="auto" w:fill="FFFFFF"/>
        <w:spacing w:before="0" w:beforeAutospacing="0" w:after="75" w:afterAutospacing="0"/>
        <w:jc w:val="center"/>
        <w:rPr>
          <w:rFonts w:asciiTheme="minorHAnsi" w:hAnsiTheme="minorHAnsi" w:cs="Helvetica"/>
          <w:b/>
          <w:color w:val="1D2129"/>
          <w:sz w:val="32"/>
          <w:szCs w:val="32"/>
          <w:u w:val="single"/>
          <w:lang w:val="el-GR"/>
        </w:rPr>
      </w:pPr>
      <w:r>
        <w:rPr>
          <w:rFonts w:asciiTheme="minorHAnsi" w:hAnsiTheme="minorHAnsi" w:cs="Helvetica"/>
          <w:b/>
          <w:color w:val="1D2129"/>
          <w:sz w:val="32"/>
          <w:szCs w:val="32"/>
          <w:u w:val="single"/>
          <w:lang w:val="el-GR"/>
        </w:rPr>
        <w:t xml:space="preserve">ΔΕΛΤΙΟ ΤΥΠΟΥ </w:t>
      </w:r>
    </w:p>
    <w:p w:rsidR="00704AF5" w:rsidRPr="00F74B23" w:rsidRDefault="00704AF5" w:rsidP="00704AF5">
      <w:pPr>
        <w:pStyle w:val="Web"/>
        <w:shd w:val="clear" w:color="auto" w:fill="FFFFFF"/>
        <w:spacing w:before="0" w:beforeAutospacing="0" w:after="75" w:afterAutospacing="0"/>
        <w:rPr>
          <w:rFonts w:asciiTheme="minorHAnsi" w:hAnsiTheme="minorHAnsi" w:cs="Helvetica"/>
          <w:b/>
          <w:color w:val="1D2129"/>
          <w:sz w:val="40"/>
          <w:szCs w:val="40"/>
          <w:lang w:val="el-GR"/>
        </w:rPr>
      </w:pPr>
    </w:p>
    <w:p w:rsidR="000C0548" w:rsidRDefault="00704AF5" w:rsidP="000C0548">
      <w:pPr>
        <w:pStyle w:val="Web"/>
        <w:shd w:val="clear" w:color="auto" w:fill="FFFFFF"/>
        <w:spacing w:before="0" w:beforeAutospacing="0" w:after="75" w:afterAutospacing="0"/>
        <w:rPr>
          <w:color w:val="1D2129"/>
          <w:shd w:val="clear" w:color="auto" w:fill="FFFFFF"/>
          <w:lang w:val="el-GR"/>
        </w:rPr>
      </w:pPr>
      <w:r w:rsidRPr="00D90662">
        <w:rPr>
          <w:color w:val="1D2129"/>
          <w:shd w:val="clear" w:color="auto" w:fill="FFFFFF"/>
          <w:lang w:val="el-GR"/>
        </w:rPr>
        <w:t>Η</w:t>
      </w:r>
      <w:r w:rsidRPr="000C0548">
        <w:rPr>
          <w:b/>
          <w:color w:val="1D2129"/>
          <w:shd w:val="clear" w:color="auto" w:fill="FFFFFF"/>
          <w:lang w:val="el-GR"/>
        </w:rPr>
        <w:t xml:space="preserve"> Περιφέρεια Κεντρικής Μακεδονίας </w:t>
      </w:r>
      <w:r w:rsidRPr="00D90662">
        <w:rPr>
          <w:color w:val="1D2129"/>
          <w:shd w:val="clear" w:color="auto" w:fill="FFFFFF"/>
          <w:lang w:val="el-GR"/>
        </w:rPr>
        <w:t>και το</w:t>
      </w:r>
      <w:r w:rsidRPr="000C0548">
        <w:rPr>
          <w:b/>
          <w:color w:val="1D2129"/>
          <w:shd w:val="clear" w:color="auto" w:fill="FFFFFF"/>
          <w:lang w:val="el-GR"/>
        </w:rPr>
        <w:t xml:space="preserve"> Κέντρο Πολιτισμού Π.Κ.Μ. θέλοντας να τιμήσουν την χρονιά του «Αριστοτέλη» </w:t>
      </w:r>
      <w:r w:rsidRPr="000C0548">
        <w:rPr>
          <w:color w:val="1D2129"/>
          <w:shd w:val="clear" w:color="auto" w:fill="FFFFFF"/>
          <w:lang w:val="el-GR"/>
        </w:rPr>
        <w:t>σε συνεργασία με τον Θεατρικό Σύλλογο «Ουρανό με αστέρια» (</w:t>
      </w:r>
      <w:r w:rsidRPr="000C0548">
        <w:rPr>
          <w:color w:val="1D2129"/>
          <w:shd w:val="clear" w:color="auto" w:fill="FFFFFF"/>
          <w:lang w:val="en-US"/>
        </w:rPr>
        <w:t>OmA</w:t>
      </w:r>
      <w:r w:rsidRPr="000C0548">
        <w:rPr>
          <w:color w:val="1D2129"/>
          <w:shd w:val="clear" w:color="auto" w:fill="FFFFFF"/>
          <w:lang w:val="el-GR"/>
        </w:rPr>
        <w:t>)</w:t>
      </w:r>
      <w:r w:rsidR="00D90662">
        <w:rPr>
          <w:color w:val="1D2129"/>
          <w:shd w:val="clear" w:color="auto" w:fill="FFFFFF"/>
          <w:lang w:val="el-GR"/>
        </w:rPr>
        <w:t xml:space="preserve"> </w:t>
      </w:r>
      <w:r w:rsidRPr="000C0548">
        <w:rPr>
          <w:color w:val="1D2129"/>
          <w:shd w:val="clear" w:color="auto" w:fill="FFFFFF"/>
          <w:lang w:val="el-GR"/>
        </w:rPr>
        <w:t xml:space="preserve">παρουσιάζουν μια σειρά θεατρικών παραστάσεων με τίτλο </w:t>
      </w:r>
      <w:r w:rsidR="000C0548">
        <w:rPr>
          <w:color w:val="1D2129"/>
          <w:shd w:val="clear" w:color="auto" w:fill="FFFFFF"/>
          <w:lang w:val="el-GR"/>
        </w:rPr>
        <w:t xml:space="preserve">    </w:t>
      </w:r>
    </w:p>
    <w:p w:rsidR="00704AF5" w:rsidRPr="000C0548" w:rsidRDefault="000C0548" w:rsidP="000C0548">
      <w:pPr>
        <w:pStyle w:val="Web"/>
        <w:shd w:val="clear" w:color="auto" w:fill="FFFFFF"/>
        <w:spacing w:before="0" w:beforeAutospacing="0" w:after="75" w:afterAutospacing="0"/>
        <w:rPr>
          <w:b/>
          <w:color w:val="1D2129"/>
          <w:shd w:val="clear" w:color="auto" w:fill="FFFFFF"/>
          <w:lang w:val="el-GR"/>
        </w:rPr>
      </w:pPr>
      <w:r>
        <w:rPr>
          <w:color w:val="1D2129"/>
          <w:shd w:val="clear" w:color="auto" w:fill="FFFFFF"/>
          <w:lang w:val="el-GR"/>
        </w:rPr>
        <w:t xml:space="preserve">                          </w:t>
      </w:r>
      <w:r w:rsidR="00704AF5" w:rsidRPr="000C0548">
        <w:rPr>
          <w:b/>
          <w:color w:val="1D2129"/>
          <w:sz w:val="32"/>
          <w:szCs w:val="32"/>
          <w:shd w:val="clear" w:color="auto" w:fill="FFFFFF"/>
          <w:lang w:val="el-GR"/>
        </w:rPr>
        <w:t>«ΑΡΙΣΤΟΤΕΛΗΣ»</w:t>
      </w:r>
      <w:r w:rsidR="00704AF5" w:rsidRPr="000C0548">
        <w:rPr>
          <w:b/>
          <w:color w:val="1D2129"/>
          <w:shd w:val="clear" w:color="auto" w:fill="FFFFFF"/>
          <w:lang w:val="el-GR"/>
        </w:rPr>
        <w:t xml:space="preserve"> του Γιώργου Χαραλαμπίδη</w:t>
      </w:r>
    </w:p>
    <w:p w:rsidR="000C0548" w:rsidRDefault="000C0548" w:rsidP="000C0548">
      <w:pPr>
        <w:pStyle w:val="Web"/>
        <w:shd w:val="clear" w:color="auto" w:fill="FFFFFF"/>
        <w:spacing w:before="0" w:beforeAutospacing="0" w:after="75" w:afterAutospacing="0"/>
        <w:rPr>
          <w:b/>
          <w:color w:val="1D2129"/>
          <w:shd w:val="clear" w:color="auto" w:fill="FFFFFF"/>
          <w:lang w:val="el-GR"/>
        </w:rPr>
      </w:pPr>
      <w:r>
        <w:rPr>
          <w:b/>
          <w:color w:val="1D2129"/>
          <w:shd w:val="clear" w:color="auto" w:fill="FFFFFF"/>
          <w:lang w:val="el-GR"/>
        </w:rPr>
        <w:t xml:space="preserve">                            </w:t>
      </w:r>
      <w:r w:rsidR="008A391E">
        <w:rPr>
          <w:b/>
          <w:color w:val="1D2129"/>
          <w:shd w:val="clear" w:color="auto" w:fill="FFFFFF"/>
          <w:lang w:val="el-GR"/>
        </w:rPr>
        <w:t xml:space="preserve">για τα </w:t>
      </w:r>
      <w:r w:rsidR="00704AF5" w:rsidRPr="000C0548">
        <w:rPr>
          <w:b/>
          <w:color w:val="1D2129"/>
          <w:shd w:val="clear" w:color="auto" w:fill="FFFFFF"/>
          <w:lang w:val="el-GR"/>
        </w:rPr>
        <w:t xml:space="preserve"> σχολεία της Περιφέρειας Κεντρικής Μακεδονίας</w:t>
      </w:r>
    </w:p>
    <w:p w:rsidR="000C0548" w:rsidRDefault="000C0548" w:rsidP="000C0548">
      <w:pPr>
        <w:pStyle w:val="Web"/>
        <w:shd w:val="clear" w:color="auto" w:fill="FFFFFF"/>
        <w:spacing w:before="0" w:beforeAutospacing="0" w:after="75" w:afterAutospacing="0"/>
        <w:rPr>
          <w:b/>
          <w:color w:val="1D2129"/>
          <w:shd w:val="clear" w:color="auto" w:fill="FFFFFF"/>
          <w:lang w:val="el-GR"/>
        </w:rPr>
      </w:pPr>
    </w:p>
    <w:p w:rsidR="00704AF5" w:rsidRDefault="00D90662" w:rsidP="000C0548">
      <w:pPr>
        <w:pStyle w:val="Web"/>
        <w:shd w:val="clear" w:color="auto" w:fill="FFFFFF"/>
        <w:spacing w:before="0" w:beforeAutospacing="0" w:after="75" w:afterAutospacing="0"/>
        <w:jc w:val="both"/>
        <w:rPr>
          <w:b/>
          <w:color w:val="1D2129"/>
          <w:shd w:val="clear" w:color="auto" w:fill="FFFFFF"/>
          <w:lang w:val="el-GR"/>
        </w:rPr>
      </w:pPr>
      <w:r>
        <w:rPr>
          <w:color w:val="1D2129"/>
          <w:shd w:val="clear" w:color="auto" w:fill="FFFFFF"/>
          <w:lang w:val="el-GR"/>
        </w:rPr>
        <w:t>Η έναρξη θα πραγματοποιηθεί τ</w:t>
      </w:r>
      <w:r w:rsidR="00704AF5" w:rsidRPr="000C0548">
        <w:rPr>
          <w:color w:val="1D2129"/>
          <w:shd w:val="clear" w:color="auto" w:fill="FFFFFF"/>
          <w:lang w:val="el-GR"/>
        </w:rPr>
        <w:t>ην</w:t>
      </w:r>
      <w:r w:rsidR="00704AF5" w:rsidRPr="000C0548">
        <w:rPr>
          <w:b/>
          <w:color w:val="1D2129"/>
          <w:shd w:val="clear" w:color="auto" w:fill="FFFFFF"/>
          <w:lang w:val="el-GR"/>
        </w:rPr>
        <w:t xml:space="preserve"> Δευτέρα 24 Οκτωβρίου 2016 </w:t>
      </w:r>
      <w:r w:rsidR="00704AF5" w:rsidRPr="000C0548">
        <w:rPr>
          <w:color w:val="1D2129"/>
          <w:shd w:val="clear" w:color="auto" w:fill="FFFFFF"/>
          <w:lang w:val="el-GR"/>
        </w:rPr>
        <w:t>και ώρα</w:t>
      </w:r>
      <w:r w:rsidR="00704AF5" w:rsidRPr="000C0548">
        <w:rPr>
          <w:b/>
          <w:color w:val="1D2129"/>
          <w:shd w:val="clear" w:color="auto" w:fill="FFFFFF"/>
          <w:lang w:val="el-GR"/>
        </w:rPr>
        <w:t xml:space="preserve"> 10:30</w:t>
      </w:r>
      <w:r w:rsidR="000C0548">
        <w:rPr>
          <w:b/>
          <w:color w:val="1D2129"/>
          <w:shd w:val="clear" w:color="auto" w:fill="FFFFFF"/>
          <w:lang w:val="el-GR"/>
        </w:rPr>
        <w:t xml:space="preserve">, </w:t>
      </w:r>
      <w:r w:rsidR="00704AF5" w:rsidRPr="000C0548">
        <w:rPr>
          <w:b/>
          <w:color w:val="1D2129"/>
          <w:shd w:val="clear" w:color="auto" w:fill="FFFFFF"/>
          <w:lang w:val="el-GR"/>
        </w:rPr>
        <w:t xml:space="preserve"> στο Κινηματοθέατρο «Αλέξανδρος» </w:t>
      </w:r>
      <w:r w:rsidR="00704AF5" w:rsidRPr="000C0548">
        <w:rPr>
          <w:color w:val="1D2129"/>
          <w:shd w:val="clear" w:color="auto" w:fill="FFFFFF"/>
          <w:lang w:val="el-GR"/>
        </w:rPr>
        <w:t>(Εθνικής Αμύνης 1)</w:t>
      </w:r>
      <w:r>
        <w:rPr>
          <w:color w:val="1D2129"/>
          <w:shd w:val="clear" w:color="auto" w:fill="FFFFFF"/>
          <w:lang w:val="el-GR"/>
        </w:rPr>
        <w:t xml:space="preserve"> και την παράσταση θα παρακολουθήσουν</w:t>
      </w:r>
      <w:r w:rsidRPr="002D3D16">
        <w:rPr>
          <w:shd w:val="clear" w:color="auto" w:fill="FFFFFF"/>
          <w:lang w:val="el-GR"/>
        </w:rPr>
        <w:t>, τιμής ένεκεν,</w:t>
      </w:r>
      <w:r>
        <w:rPr>
          <w:color w:val="1D2129"/>
          <w:shd w:val="clear" w:color="auto" w:fill="FFFFFF"/>
          <w:lang w:val="el-GR"/>
        </w:rPr>
        <w:t xml:space="preserve">  </w:t>
      </w:r>
      <w:r w:rsidR="000C0548" w:rsidRPr="000C0548">
        <w:rPr>
          <w:color w:val="1D2129"/>
          <w:shd w:val="clear" w:color="auto" w:fill="FFFFFF"/>
          <w:lang w:val="el-GR"/>
        </w:rPr>
        <w:t>το</w:t>
      </w:r>
      <w:r w:rsidR="000C0548">
        <w:rPr>
          <w:b/>
          <w:color w:val="1D2129"/>
          <w:shd w:val="clear" w:color="auto" w:fill="FFFFFF"/>
          <w:lang w:val="el-GR"/>
        </w:rPr>
        <w:t xml:space="preserve"> 5</w:t>
      </w:r>
      <w:r w:rsidR="000C0548">
        <w:rPr>
          <w:b/>
          <w:color w:val="1D2129"/>
          <w:shd w:val="clear" w:color="auto" w:fill="FFFFFF"/>
          <w:vertAlign w:val="superscript"/>
          <w:lang w:val="el-GR"/>
        </w:rPr>
        <w:t>ο</w:t>
      </w:r>
      <w:r w:rsidR="000C0548">
        <w:rPr>
          <w:b/>
          <w:color w:val="1D2129"/>
          <w:shd w:val="clear" w:color="auto" w:fill="FFFFFF"/>
          <w:lang w:val="el-GR"/>
        </w:rPr>
        <w:t xml:space="preserve"> Λύκειο Θεσσαλονίκης </w:t>
      </w:r>
      <w:r w:rsidR="000C0548" w:rsidRPr="000C0548">
        <w:rPr>
          <w:color w:val="1D2129"/>
          <w:shd w:val="clear" w:color="auto" w:fill="FFFFFF"/>
          <w:lang w:val="el-GR"/>
        </w:rPr>
        <w:t>και το</w:t>
      </w:r>
      <w:r w:rsidR="000C0548">
        <w:rPr>
          <w:b/>
          <w:color w:val="1D2129"/>
          <w:shd w:val="clear" w:color="auto" w:fill="FFFFFF"/>
          <w:lang w:val="el-GR"/>
        </w:rPr>
        <w:t xml:space="preserve"> Γυμνάσιο Σταγείρων Χαλικιδικής</w:t>
      </w:r>
      <w:r>
        <w:rPr>
          <w:b/>
          <w:color w:val="1D2129"/>
          <w:shd w:val="clear" w:color="auto" w:fill="FFFFFF"/>
          <w:lang w:val="el-GR"/>
        </w:rPr>
        <w:t xml:space="preserve">. </w:t>
      </w:r>
    </w:p>
    <w:p w:rsidR="00D90662" w:rsidRDefault="00D90662" w:rsidP="000C0548">
      <w:pPr>
        <w:pStyle w:val="Web"/>
        <w:shd w:val="clear" w:color="auto" w:fill="FFFFFF"/>
        <w:spacing w:before="0" w:beforeAutospacing="0" w:after="75" w:afterAutospacing="0"/>
        <w:jc w:val="both"/>
        <w:rPr>
          <w:color w:val="1D2129"/>
          <w:shd w:val="clear" w:color="auto" w:fill="FFFFFF"/>
          <w:lang w:val="el-GR"/>
        </w:rPr>
      </w:pPr>
    </w:p>
    <w:p w:rsidR="00D90662" w:rsidRPr="00D90662" w:rsidRDefault="00D90662" w:rsidP="000C0548">
      <w:pPr>
        <w:pStyle w:val="Web"/>
        <w:shd w:val="clear" w:color="auto" w:fill="FFFFFF"/>
        <w:spacing w:before="0" w:beforeAutospacing="0" w:after="75" w:afterAutospacing="0"/>
        <w:jc w:val="both"/>
        <w:rPr>
          <w:color w:val="1D2129"/>
          <w:shd w:val="clear" w:color="auto" w:fill="FFFFFF"/>
          <w:lang w:val="el-GR"/>
        </w:rPr>
      </w:pPr>
      <w:r w:rsidRPr="00D90662">
        <w:rPr>
          <w:color w:val="1D2129"/>
          <w:shd w:val="clear" w:color="auto" w:fill="FFFFFF"/>
          <w:lang w:val="el-GR"/>
        </w:rPr>
        <w:t xml:space="preserve">Η παράσταση τελεί υπό την αιγίδα της </w:t>
      </w:r>
      <w:r w:rsidR="000B3ABE" w:rsidRPr="00BC6986">
        <w:rPr>
          <w:b/>
          <w:color w:val="1D2129"/>
          <w:shd w:val="clear" w:color="auto" w:fill="FFFFFF"/>
          <w:lang w:val="el-GR"/>
        </w:rPr>
        <w:t>Ελληνικής Εθνικής Επιτροπής</w:t>
      </w:r>
      <w:r w:rsidR="000B3ABE">
        <w:rPr>
          <w:color w:val="1D2129"/>
          <w:shd w:val="clear" w:color="auto" w:fill="FFFFFF"/>
          <w:lang w:val="el-GR"/>
        </w:rPr>
        <w:t xml:space="preserve"> </w:t>
      </w:r>
      <w:r>
        <w:rPr>
          <w:b/>
          <w:color w:val="1D2129"/>
          <w:shd w:val="clear" w:color="auto" w:fill="FFFFFF"/>
          <w:lang w:val="en-US"/>
        </w:rPr>
        <w:t>UNESCO</w:t>
      </w:r>
      <w:r w:rsidR="000B3ABE">
        <w:rPr>
          <w:b/>
          <w:color w:val="1D2129"/>
          <w:shd w:val="clear" w:color="auto" w:fill="FFFFFF"/>
          <w:lang w:val="el-GR"/>
        </w:rPr>
        <w:t xml:space="preserve">. </w:t>
      </w:r>
    </w:p>
    <w:p w:rsidR="00704AF5" w:rsidRDefault="00704AF5" w:rsidP="000C0548">
      <w:pPr>
        <w:jc w:val="both"/>
      </w:pPr>
    </w:p>
    <w:p w:rsidR="00704AF5" w:rsidRPr="002D3D16" w:rsidRDefault="00704AF5" w:rsidP="00704AF5">
      <w:pPr>
        <w:jc w:val="both"/>
      </w:pPr>
      <w:r w:rsidRPr="008D5D91">
        <w:t xml:space="preserve">Το έργο αποτελεί ένα φόρο τιμής στον μεγάλο Έλληνα Φιλόσοφο και παρουσιάζεται στο πλαίσιο της </w:t>
      </w:r>
      <w:r w:rsidRPr="008D5D91">
        <w:rPr>
          <w:b/>
        </w:rPr>
        <w:t xml:space="preserve">ανακήρυξης από την UNESCO του 2016, ως «Επετειακού Έτους Αριστοτέλη», </w:t>
      </w:r>
      <w:r w:rsidRPr="008D5D91">
        <w:t xml:space="preserve">επί τη ευκαιρία της συμπλήρωσης 2400 χρόνων από τη γέννηση του. </w:t>
      </w:r>
      <w:r w:rsidRPr="002D3D16">
        <w:rPr>
          <w:rFonts w:cs="Helvetica"/>
        </w:rPr>
        <w:t xml:space="preserve">Τα έσοδα των παραστάσεων θα διατεθούν για </w:t>
      </w:r>
      <w:r w:rsidRPr="002D3D16">
        <w:rPr>
          <w:rFonts w:cs="Helvetica"/>
          <w:b/>
        </w:rPr>
        <w:t>υποτροφία μεταπτυχιακών σπουδών, φοιτητή του Αριστοτελείου Πανεπιστημίου Θεσσαλονίκης</w:t>
      </w:r>
      <w:r w:rsidRPr="002D3D16">
        <w:rPr>
          <w:rFonts w:cs="Helvetica"/>
        </w:rPr>
        <w:t xml:space="preserve"> (ΑΠΘ).</w:t>
      </w:r>
    </w:p>
    <w:p w:rsidR="00704AF5" w:rsidRPr="008D5D91" w:rsidRDefault="00704AF5" w:rsidP="00704AF5">
      <w:pPr>
        <w:jc w:val="both"/>
      </w:pPr>
      <w:r w:rsidRPr="008D5D91">
        <w:rPr>
          <w:b/>
          <w:bCs/>
          <w:color w:val="1D2129"/>
        </w:rPr>
        <w:t>ΤΟ ΕΡΓΟ </w:t>
      </w:r>
    </w:p>
    <w:p w:rsidR="00704AF5" w:rsidRPr="008D5D91" w:rsidRDefault="00704AF5" w:rsidP="00704AF5">
      <w:pPr>
        <w:jc w:val="both"/>
      </w:pPr>
      <w:r w:rsidRPr="008D5D91">
        <w:rPr>
          <w:color w:val="1D2129"/>
        </w:rPr>
        <w:t xml:space="preserve">Όταν ένας μαθητής της 3ης Λυκείου αναρωτιέται γιατί να διαβάσει φιλοσοφία, εμφανίζεται μπροστά του ο ίδιος ο Αριστοτέλης, ο οποίος τον μεταφέρει στην εποχή της Αρχαίας Ελλάδας και στο δικό του </w:t>
      </w:r>
      <w:r w:rsidRPr="008D5D91">
        <w:rPr>
          <w:b/>
          <w:color w:val="1D2129"/>
        </w:rPr>
        <w:t>ΛΥΚΕΙΟΝ</w:t>
      </w:r>
      <w:r w:rsidRPr="008D5D91">
        <w:rPr>
          <w:color w:val="1D2129"/>
        </w:rPr>
        <w:t xml:space="preserve"> για να του λύσει όλες τις απορίες.</w:t>
      </w:r>
    </w:p>
    <w:p w:rsidR="00704AF5" w:rsidRPr="008D5D91" w:rsidRDefault="00704AF5" w:rsidP="00D90662">
      <w:pPr>
        <w:jc w:val="both"/>
      </w:pPr>
      <w:r w:rsidRPr="008D5D91">
        <w:rPr>
          <w:color w:val="1D2129"/>
        </w:rPr>
        <w:lastRenderedPageBreak/>
        <w:t>Μαθητής και δάσκαλος συνομιλούν με έναν μοναδικό τρόπο για το Τότε και το Τώρα:</w:t>
      </w:r>
    </w:p>
    <w:p w:rsidR="00704AF5" w:rsidRPr="008D5D91" w:rsidRDefault="00704AF5" w:rsidP="00D90662">
      <w:pPr>
        <w:jc w:val="both"/>
      </w:pPr>
      <w:r>
        <w:rPr>
          <w:color w:val="1D2129"/>
        </w:rPr>
        <w:t>Για την αξία και τις</w:t>
      </w:r>
      <w:r w:rsidRPr="008D5D91">
        <w:rPr>
          <w:color w:val="1D2129"/>
        </w:rPr>
        <w:t xml:space="preserve"> δυνατότητες της ελληνικής γλώσσας και τον τρόπο λειτουργίας των Ηθικών Αρετών για την τέχνωση του νου που μπορεί να μας οδηγήσει από το «ΖΗΝ» στο «ΕΥ ΖΗΝ».</w:t>
      </w:r>
    </w:p>
    <w:p w:rsidR="00704AF5" w:rsidRPr="008D5D91" w:rsidRDefault="00704AF5" w:rsidP="00D90662">
      <w:pPr>
        <w:jc w:val="both"/>
      </w:pPr>
      <w:r w:rsidRPr="008D5D91">
        <w:rPr>
          <w:color w:val="1D2129"/>
        </w:rPr>
        <w:t>Για τις διαφορές στην εκπαίδευση στο Λύκειο του Αριστοτέλη και στο σημερινό Λύκειο.</w:t>
      </w:r>
    </w:p>
    <w:p w:rsidR="00704AF5" w:rsidRDefault="00704AF5" w:rsidP="00D90662">
      <w:pPr>
        <w:jc w:val="both"/>
      </w:pPr>
      <w:r w:rsidRPr="008D5D91">
        <w:rPr>
          <w:color w:val="1D2129"/>
        </w:rPr>
        <w:t xml:space="preserve">Για την εικονική φιλία μέσω του </w:t>
      </w:r>
      <w:r w:rsidRPr="008D5D91">
        <w:rPr>
          <w:color w:val="1D2129"/>
          <w:lang w:val="en-GB"/>
        </w:rPr>
        <w:t>facebook</w:t>
      </w:r>
      <w:r w:rsidRPr="008D5D91">
        <w:rPr>
          <w:color w:val="1D2129"/>
        </w:rPr>
        <w:t xml:space="preserve"> και την πραγματική φιλία που αναπτύσσει η Φιλοσοφία.</w:t>
      </w:r>
    </w:p>
    <w:p w:rsidR="00704AF5" w:rsidRDefault="00704AF5" w:rsidP="00704AF5">
      <w:pPr>
        <w:jc w:val="both"/>
        <w:rPr>
          <w:b/>
          <w:bCs/>
          <w:u w:val="single"/>
        </w:rPr>
      </w:pPr>
    </w:p>
    <w:p w:rsidR="00704AF5" w:rsidRPr="00A467EE" w:rsidRDefault="00704AF5" w:rsidP="00704AF5">
      <w:pPr>
        <w:jc w:val="both"/>
      </w:pPr>
      <w:r w:rsidRPr="00A467EE">
        <w:rPr>
          <w:b/>
          <w:bCs/>
          <w:u w:val="single"/>
        </w:rPr>
        <w:t>ΣΥΝΤΕΛΕΣΤΕΣ</w:t>
      </w:r>
    </w:p>
    <w:p w:rsidR="00704AF5" w:rsidRPr="00A467EE" w:rsidRDefault="00704AF5" w:rsidP="00704AF5">
      <w:pPr>
        <w:jc w:val="both"/>
      </w:pPr>
      <w:r w:rsidRPr="00A467EE">
        <w:rPr>
          <w:b/>
          <w:bCs/>
        </w:rPr>
        <w:t xml:space="preserve">Συγγραφή: </w:t>
      </w:r>
      <w:r w:rsidRPr="00A467EE">
        <w:t>Γιώργος Χαραλαμπίδης</w:t>
      </w:r>
    </w:p>
    <w:p w:rsidR="00704AF5" w:rsidRPr="00A467EE" w:rsidRDefault="00704AF5" w:rsidP="00704AF5">
      <w:pPr>
        <w:jc w:val="both"/>
      </w:pPr>
      <w:r w:rsidRPr="00A467EE">
        <w:rPr>
          <w:b/>
          <w:bCs/>
        </w:rPr>
        <w:t>Σκηνοθεσία</w:t>
      </w:r>
      <w:r w:rsidRPr="00A467EE">
        <w:t>: Άντα Τσεσμελή</w:t>
      </w:r>
    </w:p>
    <w:p w:rsidR="00704AF5" w:rsidRPr="00A467EE" w:rsidRDefault="00704AF5" w:rsidP="00704AF5">
      <w:pPr>
        <w:jc w:val="both"/>
      </w:pPr>
      <w:r w:rsidRPr="00A467EE">
        <w:rPr>
          <w:b/>
          <w:bCs/>
        </w:rPr>
        <w:t xml:space="preserve">Διανομή: </w:t>
      </w:r>
      <w:r w:rsidRPr="00A467EE">
        <w:t>Γιώργος Αυγερινός – Άγγελος Κάλφας</w:t>
      </w:r>
    </w:p>
    <w:p w:rsidR="00704AF5" w:rsidRPr="00A467EE" w:rsidRDefault="00704AF5" w:rsidP="00704AF5">
      <w:pPr>
        <w:jc w:val="both"/>
      </w:pPr>
      <w:r w:rsidRPr="00A467EE">
        <w:rPr>
          <w:b/>
          <w:bCs/>
        </w:rPr>
        <w:t>Σκηνογραφία | Ενδυματολόγος</w:t>
      </w:r>
      <w:r w:rsidRPr="00A467EE">
        <w:t>: Θανάσης Κολαλάς</w:t>
      </w:r>
    </w:p>
    <w:p w:rsidR="00704AF5" w:rsidRDefault="00704AF5" w:rsidP="00704AF5">
      <w:pPr>
        <w:jc w:val="both"/>
      </w:pPr>
      <w:r w:rsidRPr="00A467EE">
        <w:rPr>
          <w:b/>
          <w:bCs/>
        </w:rPr>
        <w:t>Τεχνική υποστήριξη:</w:t>
      </w:r>
      <w:r w:rsidRPr="00A467EE">
        <w:t xml:space="preserve"> Θεολόγης Βασδέκης</w:t>
      </w:r>
    </w:p>
    <w:p w:rsidR="00D90662" w:rsidRDefault="00D90662" w:rsidP="00D90662">
      <w:pPr>
        <w:jc w:val="center"/>
      </w:pPr>
    </w:p>
    <w:p w:rsidR="002027B1" w:rsidRDefault="00D90662" w:rsidP="00D90662">
      <w:pPr>
        <w:jc w:val="center"/>
      </w:pPr>
      <w:r>
        <w:t>***</w:t>
      </w:r>
    </w:p>
    <w:sectPr w:rsidR="002027B1" w:rsidSect="00823E8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059" w:rsidRDefault="00B55059" w:rsidP="001E52DE">
      <w:pPr>
        <w:spacing w:after="0" w:line="240" w:lineRule="auto"/>
      </w:pPr>
      <w:r>
        <w:separator/>
      </w:r>
    </w:p>
  </w:endnote>
  <w:endnote w:type="continuationSeparator" w:id="1">
    <w:p w:rsidR="00B55059" w:rsidRDefault="00B55059" w:rsidP="001E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97" w:rsidRDefault="008A391E" w:rsidP="00444597">
    <w:pPr>
      <w:pStyle w:val="a3"/>
      <w:jc w:val="right"/>
    </w:pPr>
    <w:r w:rsidRPr="00BD36A8">
      <w:rPr>
        <w:b/>
        <w:color w:val="0000FF"/>
        <w:sz w:val="18"/>
        <w:szCs w:val="18"/>
      </w:rPr>
      <w:t xml:space="preserve">Κέντρο Πολιτισμού Π.Κ.Μ – </w:t>
    </w:r>
    <w:r w:rsidRPr="00BD36A8">
      <w:rPr>
        <w:color w:val="0000FF"/>
        <w:sz w:val="18"/>
        <w:szCs w:val="18"/>
      </w:rPr>
      <w:t xml:space="preserve">Κολοκοτρώνη 21, Σταυρούπολη – τηλ: 2310589172,4,5,6, </w:t>
    </w:r>
    <w:hyperlink r:id="rId1" w:history="1">
      <w:r w:rsidRPr="00BD36A8">
        <w:rPr>
          <w:rStyle w:val="-"/>
          <w:sz w:val="18"/>
          <w:szCs w:val="18"/>
          <w:lang w:val="en-US"/>
        </w:rPr>
        <w:t>kepothe</w:t>
      </w:r>
      <w:r w:rsidRPr="00BD36A8">
        <w:rPr>
          <w:rStyle w:val="-"/>
          <w:sz w:val="18"/>
          <w:szCs w:val="18"/>
        </w:rPr>
        <w:t>@</w:t>
      </w:r>
      <w:r w:rsidRPr="00BD36A8">
        <w:rPr>
          <w:rStyle w:val="-"/>
          <w:sz w:val="18"/>
          <w:szCs w:val="18"/>
          <w:lang w:val="en-US"/>
        </w:rPr>
        <w:t>otenet</w:t>
      </w:r>
      <w:r w:rsidRPr="00BD36A8">
        <w:rPr>
          <w:rStyle w:val="-"/>
          <w:sz w:val="18"/>
          <w:szCs w:val="18"/>
        </w:rPr>
        <w:t>.</w:t>
      </w:r>
      <w:r w:rsidRPr="00BD36A8">
        <w:rPr>
          <w:rStyle w:val="-"/>
          <w:sz w:val="18"/>
          <w:szCs w:val="18"/>
          <w:lang w:val="en-US"/>
        </w:rPr>
        <w:t>gr</w:t>
      </w:r>
    </w:hyperlink>
    <w:r>
      <w:rPr>
        <w:color w:val="0000FF"/>
        <w:sz w:val="18"/>
        <w:szCs w:val="18"/>
      </w:rPr>
      <w:t xml:space="preserve">, </w:t>
    </w:r>
    <w:hyperlink r:id="rId2" w:history="1">
      <w:r w:rsidRPr="0093374D">
        <w:rPr>
          <w:rStyle w:val="-"/>
          <w:sz w:val="18"/>
          <w:szCs w:val="18"/>
          <w:lang w:val="en-US"/>
        </w:rPr>
        <w:t>www</w:t>
      </w:r>
      <w:r w:rsidRPr="0093374D">
        <w:rPr>
          <w:rStyle w:val="-"/>
          <w:sz w:val="18"/>
          <w:szCs w:val="18"/>
        </w:rPr>
        <w:t>.</w:t>
      </w:r>
      <w:r w:rsidRPr="0093374D">
        <w:rPr>
          <w:rStyle w:val="-"/>
          <w:sz w:val="18"/>
          <w:szCs w:val="18"/>
          <w:lang w:val="en-US"/>
        </w:rPr>
        <w:t>kepo</w:t>
      </w:r>
      <w:r w:rsidRPr="0093374D">
        <w:rPr>
          <w:rStyle w:val="-"/>
          <w:sz w:val="18"/>
          <w:szCs w:val="18"/>
        </w:rPr>
        <w:t>.</w:t>
      </w:r>
      <w:r w:rsidRPr="0093374D">
        <w:rPr>
          <w:rStyle w:val="-"/>
          <w:sz w:val="18"/>
          <w:szCs w:val="18"/>
          <w:lang w:val="en-US"/>
        </w:rPr>
        <w:t>gr</w:t>
      </w:r>
    </w:hyperlink>
    <w:r w:rsidRPr="00410398">
      <w:rPr>
        <w:color w:val="0000FF"/>
        <w:sz w:val="18"/>
        <w:szCs w:val="18"/>
      </w:rPr>
      <w:t>,</w:t>
    </w:r>
    <w:r w:rsidRPr="0045029D">
      <w:t xml:space="preserve"> </w:t>
    </w:r>
  </w:p>
  <w:p w:rsidR="00444597" w:rsidRPr="00BD36A8" w:rsidRDefault="008A391E" w:rsidP="00444597">
    <w:pPr>
      <w:pStyle w:val="a3"/>
      <w:jc w:val="right"/>
      <w:rPr>
        <w:b/>
        <w:color w:val="0000FF"/>
        <w:sz w:val="18"/>
        <w:szCs w:val="18"/>
      </w:rPr>
    </w:pPr>
    <w:r w:rsidRPr="0045029D">
      <w:rPr>
        <w:color w:val="0000FF"/>
        <w:sz w:val="18"/>
        <w:szCs w:val="18"/>
      </w:rPr>
      <w:t>facebook.com/Κέντρο-Πολιτισμού-Περιφέρειας-Κεντρικής-Μακεδονίας-1678912235661170/</w:t>
    </w:r>
    <w:r w:rsidRPr="00410398">
      <w:rPr>
        <w:color w:val="0000FF"/>
        <w:sz w:val="18"/>
        <w:szCs w:val="18"/>
      </w:rPr>
      <w:t xml:space="preserve"> </w:t>
    </w:r>
    <w:r w:rsidRPr="00BD36A8">
      <w:rPr>
        <w:color w:val="0000FF"/>
        <w:sz w:val="18"/>
        <w:szCs w:val="18"/>
      </w:rPr>
      <w:t xml:space="preserve"> </w:t>
    </w:r>
    <w:r w:rsidRPr="00BD36A8">
      <w:rPr>
        <w:b/>
        <w:color w:val="0000FF"/>
        <w:sz w:val="18"/>
        <w:szCs w:val="18"/>
      </w:rPr>
      <w:t xml:space="preserve"> </w:t>
    </w:r>
  </w:p>
  <w:p w:rsidR="00444597" w:rsidRPr="00BD36A8" w:rsidRDefault="008A391E" w:rsidP="00444597">
    <w:pPr>
      <w:pStyle w:val="a3"/>
      <w:jc w:val="right"/>
      <w:rPr>
        <w:b/>
        <w:color w:val="0000FF"/>
        <w:sz w:val="18"/>
        <w:szCs w:val="18"/>
      </w:rPr>
    </w:pPr>
    <w:r w:rsidRPr="00BD36A8">
      <w:rPr>
        <w:b/>
        <w:color w:val="0000FF"/>
        <w:sz w:val="18"/>
        <w:szCs w:val="18"/>
      </w:rPr>
      <w:t xml:space="preserve">                 </w:t>
    </w:r>
    <w:r>
      <w:rPr>
        <w:b/>
        <w:color w:val="0000FF"/>
        <w:sz w:val="18"/>
        <w:szCs w:val="18"/>
      </w:rPr>
      <w:t xml:space="preserve">              Κινηματοθέατρο </w:t>
    </w:r>
    <w:r w:rsidRPr="00BD36A8">
      <w:rPr>
        <w:b/>
        <w:color w:val="0000FF"/>
        <w:sz w:val="18"/>
        <w:szCs w:val="18"/>
      </w:rPr>
      <w:t xml:space="preserve"> «ΑΛΕΞΑΝΔΡΟΣ» - </w:t>
    </w:r>
    <w:r w:rsidRPr="00BD36A8">
      <w:rPr>
        <w:color w:val="0000FF"/>
        <w:sz w:val="18"/>
        <w:szCs w:val="18"/>
      </w:rPr>
      <w:t>Εθνικής Αμύνης 1 – τηλ: 2310287724</w:t>
    </w:r>
    <w:r w:rsidRPr="00BD36A8">
      <w:rPr>
        <w:b/>
        <w:color w:val="0000FF"/>
        <w:sz w:val="18"/>
        <w:szCs w:val="18"/>
      </w:rPr>
      <w:t xml:space="preserve"> </w:t>
    </w:r>
  </w:p>
  <w:p w:rsidR="00444597" w:rsidRDefault="00B55059">
    <w:pPr>
      <w:pStyle w:val="a3"/>
    </w:pPr>
  </w:p>
  <w:p w:rsidR="00444597" w:rsidRDefault="00B550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059" w:rsidRDefault="00B55059" w:rsidP="001E52DE">
      <w:pPr>
        <w:spacing w:after="0" w:line="240" w:lineRule="auto"/>
      </w:pPr>
      <w:r>
        <w:separator/>
      </w:r>
    </w:p>
  </w:footnote>
  <w:footnote w:type="continuationSeparator" w:id="1">
    <w:p w:rsidR="00B55059" w:rsidRDefault="00B55059" w:rsidP="001E5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AF5"/>
    <w:rsid w:val="000B3ABE"/>
    <w:rsid w:val="000C0548"/>
    <w:rsid w:val="00100B45"/>
    <w:rsid w:val="001E52DE"/>
    <w:rsid w:val="002027B1"/>
    <w:rsid w:val="002D3D16"/>
    <w:rsid w:val="00704AF5"/>
    <w:rsid w:val="008A391E"/>
    <w:rsid w:val="00A73075"/>
    <w:rsid w:val="00B55059"/>
    <w:rsid w:val="00BC6986"/>
    <w:rsid w:val="00D90662"/>
    <w:rsid w:val="00F6432C"/>
    <w:rsid w:val="00FA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04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3">
    <w:name w:val="footer"/>
    <w:basedOn w:val="a"/>
    <w:link w:val="Char"/>
    <w:unhideWhenUsed/>
    <w:rsid w:val="00704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704AF5"/>
    <w:rPr>
      <w:rFonts w:ascii="Calibri" w:eastAsia="Calibri" w:hAnsi="Calibri" w:cs="Times New Roman"/>
    </w:rPr>
  </w:style>
  <w:style w:type="character" w:styleId="-">
    <w:name w:val="Hyperlink"/>
    <w:basedOn w:val="a0"/>
    <w:rsid w:val="00704AF5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7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04A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7A7C-B606-4CDD-8D70-F16E4884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2016-10-20T07:15:00Z</dcterms:created>
  <dcterms:modified xsi:type="dcterms:W3CDTF">2016-10-20T12:23:00Z</dcterms:modified>
</cp:coreProperties>
</file>