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DB" w:rsidRPr="00F10F66" w:rsidRDefault="00C02EDB" w:rsidP="00C02EDB">
      <w:pPr>
        <w:jc w:val="center"/>
        <w:rPr>
          <w:rFonts w:cstheme="minorHAnsi"/>
          <w:b/>
          <w:u w:val="single"/>
        </w:rPr>
      </w:pPr>
      <w:r w:rsidRPr="00F10F66">
        <w:rPr>
          <w:rFonts w:cstheme="minorHAnsi"/>
          <w:b/>
          <w:u w:val="single"/>
        </w:rPr>
        <w:t>ΔΕΛΤΙΟ ΤΥΠΟΥ</w:t>
      </w:r>
    </w:p>
    <w:p w:rsidR="00C02EDB" w:rsidRPr="00F10F66" w:rsidRDefault="00C02EDB" w:rsidP="00C02EDB">
      <w:pPr>
        <w:rPr>
          <w:rFonts w:cstheme="minorHAnsi"/>
          <w:b/>
        </w:rPr>
      </w:pPr>
      <w:r w:rsidRPr="00F10F66">
        <w:rPr>
          <w:rFonts w:cstheme="minorHAnsi"/>
          <w:b/>
        </w:rPr>
        <w:t xml:space="preserve">«ΔΗΜΙΟΥΡΓΩΝΤΑΣ ΣΕ ΚΑΙΡΟ ΚΡΙΣΗΣ» | Πολιτιστικό Κέντρο «Αλέξανδρος» (Εθνικής Αμύνης 1) </w:t>
      </w:r>
    </w:p>
    <w:p w:rsidR="00C02EDB" w:rsidRPr="00F10F66" w:rsidRDefault="002F66C6" w:rsidP="00C02EDB">
      <w:pPr>
        <w:jc w:val="both"/>
        <w:rPr>
          <w:rFonts w:cstheme="minorHAnsi"/>
        </w:rPr>
      </w:pPr>
      <w:r w:rsidRPr="00F10F66">
        <w:rPr>
          <w:rFonts w:cstheme="minorHAnsi"/>
        </w:rPr>
        <w:t>Με τη στήριξη του Κέντρου Πολιτισμού Περιφέρειας Κεντρικής Μακεδονίας,  η</w:t>
      </w:r>
      <w:r w:rsidR="00D054E8" w:rsidRPr="00D054E8">
        <w:rPr>
          <w:rFonts w:cstheme="minorHAnsi"/>
        </w:rPr>
        <w:t xml:space="preserve"> </w:t>
      </w:r>
      <w:r w:rsidR="00C821D0" w:rsidRPr="00F10F66">
        <w:rPr>
          <w:rFonts w:cstheme="minorHAnsi"/>
        </w:rPr>
        <w:t>Αντιπεριφέρεια</w:t>
      </w:r>
      <w:r w:rsidR="00225197" w:rsidRPr="00F10F66">
        <w:rPr>
          <w:rFonts w:cstheme="minorHAnsi"/>
        </w:rPr>
        <w:t xml:space="preserve"> Τουρισμού και Πολιτισμού της Περιφ</w:t>
      </w:r>
      <w:r w:rsidR="00C821D0" w:rsidRPr="00F10F66">
        <w:rPr>
          <w:rFonts w:cstheme="minorHAnsi"/>
        </w:rPr>
        <w:t>έρειας</w:t>
      </w:r>
      <w:r w:rsidRPr="00F10F66">
        <w:rPr>
          <w:rFonts w:cstheme="minorHAnsi"/>
        </w:rPr>
        <w:t xml:space="preserve"> Κεντρικής Μακεδονίας </w:t>
      </w:r>
      <w:r w:rsidR="00C821D0" w:rsidRPr="00F10F66">
        <w:rPr>
          <w:rFonts w:cstheme="minorHAnsi"/>
        </w:rPr>
        <w:t xml:space="preserve">και </w:t>
      </w:r>
      <w:r w:rsidR="00C02EDB" w:rsidRPr="00F10F66">
        <w:rPr>
          <w:rFonts w:cstheme="minorHAnsi"/>
        </w:rPr>
        <w:t xml:space="preserve"> το Γενικ</w:t>
      </w:r>
      <w:r w:rsidR="00C821D0" w:rsidRPr="00F10F66">
        <w:rPr>
          <w:rFonts w:cstheme="minorHAnsi"/>
        </w:rPr>
        <w:t>ό Προξενείο των Η</w:t>
      </w:r>
      <w:r w:rsidR="00F10F66" w:rsidRPr="00F10F66">
        <w:rPr>
          <w:rFonts w:cstheme="minorHAnsi"/>
        </w:rPr>
        <w:t>.</w:t>
      </w:r>
      <w:r w:rsidR="00C821D0" w:rsidRPr="00F10F66">
        <w:rPr>
          <w:rFonts w:cstheme="minorHAnsi"/>
        </w:rPr>
        <w:t>Π</w:t>
      </w:r>
      <w:r w:rsidR="00F10F66" w:rsidRPr="00F10F66">
        <w:rPr>
          <w:rFonts w:cstheme="minorHAnsi"/>
        </w:rPr>
        <w:t>.</w:t>
      </w:r>
      <w:r w:rsidR="00C821D0" w:rsidRPr="00F10F66">
        <w:rPr>
          <w:rFonts w:cstheme="minorHAnsi"/>
        </w:rPr>
        <w:t>Α</w:t>
      </w:r>
      <w:r w:rsidR="00F10F66" w:rsidRPr="00F10F66">
        <w:rPr>
          <w:rFonts w:cstheme="minorHAnsi"/>
        </w:rPr>
        <w:t xml:space="preserve">. στη Θεσσαλονίκη </w:t>
      </w:r>
      <w:r w:rsidR="00C821D0" w:rsidRPr="00F10F66">
        <w:rPr>
          <w:rFonts w:cstheme="minorHAnsi"/>
        </w:rPr>
        <w:t>διοργανώνουν</w:t>
      </w:r>
      <w:r w:rsidR="00C02EDB" w:rsidRPr="00F10F66">
        <w:rPr>
          <w:rFonts w:cstheme="minorHAnsi"/>
        </w:rPr>
        <w:t xml:space="preserve">  μια συζήτηση με τον ελληνοαμερικανό επιχειρηματία</w:t>
      </w:r>
      <w:r w:rsidR="00F10F66" w:rsidRPr="00F10F66">
        <w:rPr>
          <w:rFonts w:cstheme="minorHAnsi"/>
        </w:rPr>
        <w:t xml:space="preserve">, επενδυτή και φιλάνθρωπο </w:t>
      </w:r>
      <w:r w:rsidR="00C02EDB" w:rsidRPr="00F10F66">
        <w:rPr>
          <w:rFonts w:cstheme="minorHAnsi"/>
        </w:rPr>
        <w:t xml:space="preserve">Αριστοτέλη Λούμη με τίτλο: «Δημιουργώντας σε καιρό κρίσης».  </w:t>
      </w:r>
    </w:p>
    <w:p w:rsidR="00C02EDB" w:rsidRPr="00F10F66" w:rsidRDefault="00C02EDB" w:rsidP="00C02EDB">
      <w:pPr>
        <w:rPr>
          <w:rFonts w:cstheme="minorHAnsi"/>
        </w:rPr>
      </w:pPr>
      <w:r w:rsidRPr="00F10F66">
        <w:rPr>
          <w:rFonts w:cstheme="minorHAnsi"/>
        </w:rPr>
        <w:t xml:space="preserve">Παρασκευή 22  Ιουνίου  2018 | Ώρα 11:00 |ΕΙΣΟΔΟΣ ΕΛΕΥΘΕΡΗ   </w:t>
      </w:r>
    </w:p>
    <w:p w:rsidR="00C02EDB" w:rsidRPr="00F10F66" w:rsidRDefault="00C02EDB" w:rsidP="00225197">
      <w:pPr>
        <w:jc w:val="both"/>
        <w:rPr>
          <w:rFonts w:cstheme="minorHAnsi"/>
        </w:rPr>
      </w:pPr>
      <w:r w:rsidRPr="00F10F66">
        <w:rPr>
          <w:rFonts w:cstheme="minorHAnsi"/>
        </w:rPr>
        <w:t xml:space="preserve">Όπου υπάρχει κρίση υπάρχει και ευκαιρία!  Μάθετε για την ιστορία του Αριστοτέλη Λούμη, που ισορρόπησε την εκτίμηση προς την πατρίδα του και την ελληνική κληρονομιά του κατά την διάρκεια της οικονομικής κρίσης και έκανε την ιδέα του πράξη δημιουργώντας μία από τις πιο γρήγορα αναπτυσσόμενες εταιρείες στην Ελλάδα.  Ο Αριστοτέλης θα μας μιλήσει για την προσωπική του ιστορία, και πως η αποφασιστικότητα και το όραμα τον οδήγησαν σε μία επένδυση και συνεργασία με τον δισεκατομμυριούχο </w:t>
      </w:r>
      <w:r w:rsidRPr="00F10F66">
        <w:rPr>
          <w:rFonts w:cstheme="minorHAnsi"/>
          <w:lang w:val="en-US"/>
        </w:rPr>
        <w:t>Marcus</w:t>
      </w:r>
      <w:r w:rsidR="00D44692" w:rsidRPr="00D44692">
        <w:rPr>
          <w:rFonts w:cstheme="minorHAnsi"/>
        </w:rPr>
        <w:t xml:space="preserve"> </w:t>
      </w:r>
      <w:r w:rsidRPr="00F10F66">
        <w:rPr>
          <w:rFonts w:cstheme="minorHAnsi"/>
          <w:lang w:val="en-US"/>
        </w:rPr>
        <w:t>Lemonis</w:t>
      </w:r>
      <w:r w:rsidRPr="00F10F66">
        <w:rPr>
          <w:rFonts w:cstheme="minorHAnsi"/>
        </w:rPr>
        <w:t xml:space="preserve"> και την εταιρεία </w:t>
      </w:r>
      <w:r w:rsidRPr="00F10F66">
        <w:rPr>
          <w:rFonts w:cstheme="minorHAnsi"/>
          <w:lang w:val="en-US"/>
        </w:rPr>
        <w:t>Marcus</w:t>
      </w:r>
      <w:r w:rsidR="00D44692" w:rsidRPr="00D44692">
        <w:rPr>
          <w:rFonts w:cstheme="minorHAnsi"/>
        </w:rPr>
        <w:t xml:space="preserve"> </w:t>
      </w:r>
      <w:r w:rsidRPr="00F10F66">
        <w:rPr>
          <w:rFonts w:cstheme="minorHAnsi"/>
          <w:lang w:val="en-US"/>
        </w:rPr>
        <w:t>Lemonis</w:t>
      </w:r>
      <w:r w:rsidR="00D44692" w:rsidRPr="00D44692">
        <w:rPr>
          <w:rFonts w:cstheme="minorHAnsi"/>
        </w:rPr>
        <w:t xml:space="preserve"> </w:t>
      </w:r>
      <w:r w:rsidRPr="00F10F66">
        <w:rPr>
          <w:rFonts w:cstheme="minorHAnsi"/>
          <w:lang w:val="en-US"/>
        </w:rPr>
        <w:t>Fashion</w:t>
      </w:r>
      <w:r w:rsidR="00D44692" w:rsidRPr="00D44692">
        <w:rPr>
          <w:rFonts w:cstheme="minorHAnsi"/>
        </w:rPr>
        <w:t xml:space="preserve"> </w:t>
      </w:r>
      <w:r w:rsidRPr="00F10F66">
        <w:rPr>
          <w:rFonts w:cstheme="minorHAnsi"/>
          <w:lang w:val="en-US"/>
        </w:rPr>
        <w:t>Group</w:t>
      </w:r>
      <w:r w:rsidRPr="00F10F66">
        <w:rPr>
          <w:rFonts w:cstheme="minorHAnsi"/>
        </w:rPr>
        <w:t xml:space="preserve">.  </w:t>
      </w:r>
    </w:p>
    <w:p w:rsidR="00D7622A" w:rsidRPr="00F10F66" w:rsidRDefault="00D7622A" w:rsidP="00D7622A">
      <w:pPr>
        <w:jc w:val="both"/>
        <w:rPr>
          <w:rFonts w:cstheme="minorHAnsi"/>
          <w:b/>
          <w:i/>
        </w:rPr>
      </w:pPr>
      <w:r w:rsidRPr="00F10F66">
        <w:rPr>
          <w:rFonts w:cstheme="minorHAnsi"/>
          <w:b/>
          <w:i/>
        </w:rPr>
        <w:t>*</w:t>
      </w:r>
      <w:r w:rsidR="00D87EA9" w:rsidRPr="00F10F66">
        <w:rPr>
          <w:rFonts w:cstheme="minorHAnsi"/>
          <w:b/>
          <w:i/>
        </w:rPr>
        <w:t>Η ομιλία θα πραγματοποιηθεί στα αγγλικά</w:t>
      </w:r>
      <w:r w:rsidR="00F10F66" w:rsidRPr="00F10F66">
        <w:rPr>
          <w:rFonts w:cstheme="minorHAnsi"/>
          <w:b/>
          <w:i/>
        </w:rPr>
        <w:t xml:space="preserve"> χωρίς μετάφραση</w:t>
      </w:r>
      <w:r w:rsidR="00D87EA9" w:rsidRPr="00F10F66">
        <w:rPr>
          <w:rFonts w:cstheme="minorHAnsi"/>
          <w:b/>
          <w:i/>
        </w:rPr>
        <w:t xml:space="preserve">. </w:t>
      </w:r>
    </w:p>
    <w:p w:rsidR="00C02EDB" w:rsidRPr="00F10F66" w:rsidRDefault="00C02EDB" w:rsidP="00C02EDB">
      <w:pPr>
        <w:jc w:val="center"/>
        <w:rPr>
          <w:rFonts w:cstheme="minorHAnsi"/>
        </w:rPr>
      </w:pPr>
      <w:r w:rsidRPr="00F10F66">
        <w:rPr>
          <w:rFonts w:cstheme="minorHAnsi"/>
          <w:b/>
          <w:bCs/>
          <w:color w:val="000000"/>
        </w:rPr>
        <w:t>Αριστοτέλης Λούμης</w:t>
      </w:r>
    </w:p>
    <w:p w:rsidR="00C02EDB" w:rsidRPr="00F10F66" w:rsidRDefault="00C02EDB" w:rsidP="00225197">
      <w:pPr>
        <w:jc w:val="center"/>
        <w:rPr>
          <w:rFonts w:cstheme="minorHAnsi"/>
        </w:rPr>
      </w:pPr>
      <w:r w:rsidRPr="00F10F66">
        <w:rPr>
          <w:rFonts w:cstheme="minorHAnsi"/>
          <w:b/>
          <w:bCs/>
          <w:i/>
          <w:iCs/>
          <w:color w:val="000000"/>
        </w:rPr>
        <w:t xml:space="preserve">Ιδρυτής και </w:t>
      </w:r>
      <w:r w:rsidRPr="00F10F66">
        <w:rPr>
          <w:rFonts w:cstheme="minorHAnsi"/>
          <w:b/>
          <w:bCs/>
          <w:i/>
          <w:iCs/>
          <w:color w:val="000000"/>
          <w:lang w:val="en-US"/>
        </w:rPr>
        <w:t>CEO</w:t>
      </w:r>
      <w:r w:rsidRPr="00F10F66">
        <w:rPr>
          <w:rFonts w:cstheme="minorHAnsi"/>
          <w:b/>
          <w:bCs/>
          <w:i/>
          <w:iCs/>
          <w:color w:val="000000"/>
        </w:rPr>
        <w:t xml:space="preserve"> της εταιρείας </w:t>
      </w:r>
      <w:r w:rsidRPr="00F10F66">
        <w:rPr>
          <w:rFonts w:cstheme="minorHAnsi"/>
          <w:b/>
          <w:bCs/>
          <w:i/>
          <w:iCs/>
          <w:color w:val="000000"/>
          <w:lang w:val="en-US"/>
        </w:rPr>
        <w:t>Ellison</w:t>
      </w:r>
      <w:r w:rsidR="00E13395">
        <w:rPr>
          <w:rFonts w:cstheme="minorHAnsi"/>
          <w:b/>
          <w:bCs/>
          <w:i/>
          <w:iCs/>
          <w:color w:val="000000"/>
          <w:lang w:val="en-US"/>
        </w:rPr>
        <w:t xml:space="preserve"> </w:t>
      </w:r>
      <w:r w:rsidRPr="00F10F66">
        <w:rPr>
          <w:rFonts w:cstheme="minorHAnsi"/>
          <w:b/>
          <w:bCs/>
          <w:i/>
          <w:iCs/>
          <w:color w:val="000000"/>
          <w:lang w:val="en-US"/>
        </w:rPr>
        <w:t>Eyewear</w:t>
      </w:r>
    </w:p>
    <w:p w:rsidR="00C02EDB" w:rsidRPr="00F10F66" w:rsidRDefault="00C02EDB" w:rsidP="00C02EDB">
      <w:pPr>
        <w:jc w:val="both"/>
        <w:rPr>
          <w:rFonts w:cstheme="minorHAnsi"/>
          <w:color w:val="000000"/>
        </w:rPr>
      </w:pPr>
      <w:r w:rsidRPr="00F10F66">
        <w:rPr>
          <w:rFonts w:cstheme="minorHAnsi"/>
          <w:color w:val="000000"/>
        </w:rPr>
        <w:t>Από την ίδρυση της Ellison</w:t>
      </w:r>
      <w:r w:rsidR="00D44692" w:rsidRPr="00D44692">
        <w:rPr>
          <w:rFonts w:cstheme="minorHAnsi"/>
          <w:color w:val="000000"/>
        </w:rPr>
        <w:t xml:space="preserve"> </w:t>
      </w:r>
      <w:r w:rsidRPr="00F10F66">
        <w:rPr>
          <w:rFonts w:cstheme="minorHAnsi"/>
          <w:color w:val="000000"/>
        </w:rPr>
        <w:t xml:space="preserve">Eyewear το 2014, ο Αριστοτέλης Λούμης μεταφέρει το πάθος του για ποιοτικό σχέδιο, επιχειρηματικότητα και φιλανθρωπία όχι μόνο στην ιδιαίτερη πατρίδα του, το Σικάγο, αλλά και σε ολόκληρη την υφήλιο. Με εκτενή εμπειρία στις επιχειρήσεις και το </w:t>
      </w:r>
      <w:r w:rsidRPr="00F10F66">
        <w:rPr>
          <w:rFonts w:cstheme="minorHAnsi"/>
          <w:color w:val="000000"/>
          <w:lang w:val="en-US"/>
        </w:rPr>
        <w:t>marketing</w:t>
      </w:r>
      <w:r w:rsidRPr="00F10F66">
        <w:rPr>
          <w:rFonts w:cstheme="minorHAnsi"/>
          <w:color w:val="000000"/>
        </w:rPr>
        <w:t xml:space="preserve">, ο Λούμης ανυπομονεί να αναστατώσει την αναπτυσσόμενη βιομηχανία οπτικών εισάγοντας ένα ισόβιο μοντέλο καταναλωτή-υπηρεσίας το οποίο θα υποστηρίζει παράλληλα μία ενσωματωμένη κοινωνική αποστολή. </w:t>
      </w:r>
    </w:p>
    <w:p w:rsidR="00C02EDB" w:rsidRPr="00F10F66" w:rsidRDefault="00C02EDB" w:rsidP="00C02EDB">
      <w:pPr>
        <w:jc w:val="both"/>
        <w:rPr>
          <w:rFonts w:cstheme="minorHAnsi"/>
        </w:rPr>
      </w:pPr>
      <w:r w:rsidRPr="00F10F66">
        <w:rPr>
          <w:rFonts w:cstheme="minorHAnsi"/>
          <w:color w:val="000000"/>
        </w:rPr>
        <w:t xml:space="preserve">Στοχεύοντας να ξεπεράσει τις προσδοκίες των καταναλωτών και να επιτύχει κορυφαία κατασκευή σε πραγματικές τιμές, ο Αριστοτέλης έμεινε στην Ιταλία, αλλά και στην πατρίδα του πατέρα την Ελλάδα για τρία χρόνια, ενώ ερευνούσε υλικά και παραγωγή όσον το δυνατόν υψηλότερης ποιότητας. Ο Αριστοτέλης κατέληξε τελικά σε ένα μικρό, οικογενειακό εργοστάσιο στην Ελλάδα, όπου πέρασε χρόνο μαθαίνοντας τη διαδικασία και έγινε ειδικός στον σχεδιασμό και την παραγωγή των δικών του σχεδίων. </w:t>
      </w:r>
    </w:p>
    <w:p w:rsidR="00C02EDB" w:rsidRPr="00F10F66" w:rsidRDefault="00C02EDB" w:rsidP="00225197">
      <w:pPr>
        <w:jc w:val="both"/>
        <w:rPr>
          <w:rFonts w:cstheme="minorHAnsi"/>
        </w:rPr>
      </w:pPr>
      <w:r w:rsidRPr="00F10F66">
        <w:rPr>
          <w:rFonts w:cstheme="minorHAnsi"/>
          <w:color w:val="000000"/>
        </w:rPr>
        <w:lastRenderedPageBreak/>
        <w:t>Ζώντας μεταξύ της καινοτομίας και της φιλανθρωπίας, ο Λούμης γνώριζε ότι η εταιρεία του θα έπρεπε να είναι μέρος του κοινού καλού. Όχι μόνο διαταράσσει το μονοπώλιο στα οπτικά με την ειλικρινή του τιμολόγηση, αλλά εισάγει και μία κοινωνική αποστολή.</w:t>
      </w:r>
    </w:p>
    <w:p w:rsidR="00C02EDB" w:rsidRPr="00F10F66" w:rsidRDefault="00C02EDB" w:rsidP="00225197">
      <w:pPr>
        <w:jc w:val="both"/>
        <w:rPr>
          <w:rFonts w:cstheme="minorHAnsi"/>
        </w:rPr>
      </w:pPr>
      <w:r w:rsidRPr="00F10F66">
        <w:rPr>
          <w:rFonts w:cstheme="minorHAnsi"/>
          <w:color w:val="000000"/>
        </w:rPr>
        <w:t xml:space="preserve">Μέχρι σήμερα, οι πρωτοβουλίες του Αριστοτέλη έχουν οδηγήσει στη δημιουργία περισσοτέρων από 20 θέσεων εργασίας και σε επταψήφια ποσά που συμβάλουν στην οικονομία της Ελλάδας.  Μέχρι τώρα προσέφερε γυαλιά σε περισσότερους από 3.500 ανθρώπους που το είχαν ανάγκη και δημιούργησε το πρώτο από πολλά </w:t>
      </w:r>
      <w:r w:rsidRPr="00F10F66">
        <w:rPr>
          <w:rFonts w:cstheme="minorHAnsi"/>
          <w:color w:val="000000"/>
          <w:lang w:val="en-US"/>
        </w:rPr>
        <w:t>Ellison</w:t>
      </w:r>
      <w:r w:rsidR="00D44692" w:rsidRPr="00D44692">
        <w:rPr>
          <w:rFonts w:cstheme="minorHAnsi"/>
          <w:color w:val="000000"/>
        </w:rPr>
        <w:t xml:space="preserve"> </w:t>
      </w:r>
      <w:r w:rsidRPr="00F10F66">
        <w:rPr>
          <w:rFonts w:cstheme="minorHAnsi"/>
          <w:color w:val="000000"/>
          <w:lang w:val="en-US"/>
        </w:rPr>
        <w:t>Market</w:t>
      </w:r>
      <w:r w:rsidR="00D44692" w:rsidRPr="00D44692">
        <w:rPr>
          <w:rFonts w:cstheme="minorHAnsi"/>
          <w:color w:val="000000"/>
        </w:rPr>
        <w:t xml:space="preserve"> </w:t>
      </w:r>
      <w:r w:rsidRPr="00F10F66">
        <w:rPr>
          <w:rFonts w:cstheme="minorHAnsi"/>
          <w:color w:val="000000"/>
          <w:lang w:val="en-US"/>
        </w:rPr>
        <w:t>Place</w:t>
      </w:r>
      <w:r w:rsidRPr="00F10F66">
        <w:rPr>
          <w:rFonts w:cstheme="minorHAnsi"/>
          <w:color w:val="000000"/>
        </w:rPr>
        <w:t xml:space="preserve"> για να βοηθήσει στην συριακή προσφυγική κρίση στην Ελλάδα και έχτισε περισσότερα από 40 σπίτια στη Λατινική Αμερική.</w:t>
      </w:r>
    </w:p>
    <w:p w:rsidR="00C02EDB" w:rsidRPr="00F10F66" w:rsidRDefault="00C02EDB" w:rsidP="00225197">
      <w:pPr>
        <w:jc w:val="both"/>
        <w:rPr>
          <w:rFonts w:cstheme="minorHAnsi"/>
          <w:color w:val="000000"/>
        </w:rPr>
      </w:pPr>
      <w:r w:rsidRPr="00F10F66">
        <w:rPr>
          <w:rFonts w:cstheme="minorHAnsi"/>
        </w:rPr>
        <w:t xml:space="preserve">Ο Αριστοτέλης τράβηξε την προσοχή του Ελληνο-Λιβανέζου δισεκατομμυριούχου </w:t>
      </w:r>
      <w:r w:rsidRPr="00F10F66">
        <w:rPr>
          <w:rFonts w:cstheme="minorHAnsi"/>
          <w:color w:val="000000"/>
          <w:lang w:val="en-US"/>
        </w:rPr>
        <w:t>Marcus</w:t>
      </w:r>
      <w:r w:rsidR="00D44692" w:rsidRPr="00D44692">
        <w:rPr>
          <w:rFonts w:cstheme="minorHAnsi"/>
          <w:color w:val="000000"/>
        </w:rPr>
        <w:t xml:space="preserve"> </w:t>
      </w:r>
      <w:r w:rsidRPr="00F10F66">
        <w:rPr>
          <w:rFonts w:cstheme="minorHAnsi"/>
          <w:color w:val="000000"/>
          <w:lang w:val="en-US"/>
        </w:rPr>
        <w:t>Lemonis</w:t>
      </w:r>
      <w:r w:rsidRPr="00F10F66">
        <w:rPr>
          <w:rFonts w:cstheme="minorHAnsi"/>
          <w:color w:val="000000"/>
        </w:rPr>
        <w:t>, γεγονός που τον οδήγησε στο να γίνει δέκτης επενδύσεων, να κάνει γυρίσματα για την εκπομπή “</w:t>
      </w:r>
      <w:r w:rsidRPr="00F10F66">
        <w:rPr>
          <w:rFonts w:cstheme="minorHAnsi"/>
          <w:color w:val="000000"/>
          <w:lang w:val="en-US"/>
        </w:rPr>
        <w:t>Theprofit</w:t>
      </w:r>
      <w:r w:rsidRPr="00F10F66">
        <w:rPr>
          <w:rFonts w:cstheme="minorHAnsi"/>
          <w:color w:val="000000"/>
        </w:rPr>
        <w:t xml:space="preserve">” του καναλιού </w:t>
      </w:r>
      <w:r w:rsidRPr="00F10F66">
        <w:rPr>
          <w:rFonts w:cstheme="minorHAnsi"/>
          <w:color w:val="000000"/>
          <w:lang w:val="en-US"/>
        </w:rPr>
        <w:t>CNBC</w:t>
      </w:r>
      <w:r w:rsidRPr="00F10F66">
        <w:rPr>
          <w:rFonts w:cstheme="minorHAnsi"/>
          <w:color w:val="000000"/>
        </w:rPr>
        <w:t xml:space="preserve"> και να γίνει συνέταιρος στο αναγνωρίσιμο παγκοσμίως </w:t>
      </w:r>
      <w:r w:rsidRPr="00F10F66">
        <w:rPr>
          <w:rFonts w:cstheme="minorHAnsi"/>
          <w:color w:val="000000"/>
          <w:lang w:val="en-US"/>
        </w:rPr>
        <w:t>Marcus</w:t>
      </w:r>
      <w:r w:rsidR="00D44692" w:rsidRPr="00D44692">
        <w:rPr>
          <w:rFonts w:cstheme="minorHAnsi"/>
          <w:color w:val="000000"/>
        </w:rPr>
        <w:t xml:space="preserve"> </w:t>
      </w:r>
      <w:r w:rsidRPr="00F10F66">
        <w:rPr>
          <w:rFonts w:cstheme="minorHAnsi"/>
          <w:color w:val="000000"/>
          <w:lang w:val="en-US"/>
        </w:rPr>
        <w:t>Lemonis</w:t>
      </w:r>
      <w:r w:rsidR="00D44692" w:rsidRPr="00D44692">
        <w:rPr>
          <w:rFonts w:cstheme="minorHAnsi"/>
          <w:color w:val="000000"/>
        </w:rPr>
        <w:t xml:space="preserve"> </w:t>
      </w:r>
      <w:r w:rsidRPr="00F10F66">
        <w:rPr>
          <w:rFonts w:cstheme="minorHAnsi"/>
          <w:color w:val="000000"/>
          <w:lang w:val="en-US"/>
        </w:rPr>
        <w:t>Fashion</w:t>
      </w:r>
      <w:r w:rsidR="00D44692" w:rsidRPr="00D44692">
        <w:rPr>
          <w:rFonts w:cstheme="minorHAnsi"/>
          <w:color w:val="000000"/>
        </w:rPr>
        <w:t xml:space="preserve"> </w:t>
      </w:r>
      <w:r w:rsidRPr="00F10F66">
        <w:rPr>
          <w:rFonts w:cstheme="minorHAnsi"/>
          <w:color w:val="000000"/>
          <w:lang w:val="en-US"/>
        </w:rPr>
        <w:t>Group</w:t>
      </w:r>
      <w:r w:rsidRPr="00F10F66">
        <w:rPr>
          <w:rFonts w:cstheme="minorHAnsi"/>
          <w:color w:val="000000"/>
        </w:rPr>
        <w:t>.</w:t>
      </w:r>
    </w:p>
    <w:p w:rsidR="00C02EDB" w:rsidRPr="00F10F66" w:rsidRDefault="00C02EDB" w:rsidP="00225197">
      <w:pPr>
        <w:jc w:val="both"/>
        <w:rPr>
          <w:rFonts w:cstheme="minorHAnsi"/>
        </w:rPr>
      </w:pPr>
      <w:r w:rsidRPr="00F10F66">
        <w:rPr>
          <w:rFonts w:cstheme="minorHAnsi"/>
          <w:color w:val="000000"/>
        </w:rPr>
        <w:t xml:space="preserve">Ο Λούμης δεν ήταν πάντα μέλος της αγοράς των χειροποίητων οπτικών πρώτης ποιότητας. Ο Αριστοτέλης ξεκίνησε στον κλάδο της οδοντιατρικής, σπουδάζοντας στο </w:t>
      </w:r>
      <w:r w:rsidRPr="00F10F66">
        <w:rPr>
          <w:rFonts w:cstheme="minorHAnsi"/>
          <w:color w:val="000000"/>
          <w:lang w:val="en-US"/>
        </w:rPr>
        <w:t>University</w:t>
      </w:r>
      <w:r w:rsidR="00D44692" w:rsidRPr="00D44692">
        <w:rPr>
          <w:rFonts w:cstheme="minorHAnsi"/>
          <w:color w:val="000000"/>
        </w:rPr>
        <w:t xml:space="preserve"> </w:t>
      </w:r>
      <w:r w:rsidRPr="00F10F66">
        <w:rPr>
          <w:rFonts w:cstheme="minorHAnsi"/>
          <w:color w:val="000000"/>
          <w:lang w:val="en-US"/>
        </w:rPr>
        <w:t>of</w:t>
      </w:r>
      <w:r w:rsidR="00D44692" w:rsidRPr="00D44692">
        <w:rPr>
          <w:rFonts w:cstheme="minorHAnsi"/>
          <w:color w:val="000000"/>
        </w:rPr>
        <w:t xml:space="preserve"> </w:t>
      </w:r>
      <w:r w:rsidRPr="00F10F66">
        <w:rPr>
          <w:rFonts w:cstheme="minorHAnsi"/>
          <w:color w:val="000000"/>
          <w:lang w:val="en-US"/>
        </w:rPr>
        <w:t>Iowa</w:t>
      </w:r>
      <w:r w:rsidRPr="00F10F66">
        <w:rPr>
          <w:rFonts w:cstheme="minorHAnsi"/>
          <w:color w:val="000000"/>
        </w:rPr>
        <w:t xml:space="preserve">. Εκεί άρχισε το ταξίδι του με την </w:t>
      </w:r>
      <w:r w:rsidRPr="00F10F66">
        <w:rPr>
          <w:rFonts w:cstheme="minorHAnsi"/>
          <w:color w:val="000000"/>
          <w:lang w:val="en-US"/>
        </w:rPr>
        <w:t>Ellison</w:t>
      </w:r>
      <w:r w:rsidRPr="00F10F66">
        <w:rPr>
          <w:rFonts w:cstheme="minorHAnsi"/>
          <w:color w:val="000000"/>
        </w:rPr>
        <w:t xml:space="preserve">, που ήταν μία από τις τέσσερις εταιρίες που έγιναν δεκτές στο επιταχυνόμενο πρόγραμμα επιχειρηματικότητας του </w:t>
      </w:r>
      <w:r w:rsidRPr="00F10F66">
        <w:rPr>
          <w:rFonts w:cstheme="minorHAnsi"/>
          <w:color w:val="000000"/>
          <w:lang w:val="en-US"/>
        </w:rPr>
        <w:t>Iowa</w:t>
      </w:r>
      <w:r w:rsidR="00D44692" w:rsidRPr="00D44692">
        <w:rPr>
          <w:rFonts w:cstheme="minorHAnsi"/>
          <w:color w:val="000000"/>
        </w:rPr>
        <w:t xml:space="preserve"> </w:t>
      </w:r>
      <w:r w:rsidRPr="00F10F66">
        <w:rPr>
          <w:rFonts w:cstheme="minorHAnsi"/>
          <w:color w:val="000000"/>
          <w:lang w:val="en-US"/>
        </w:rPr>
        <w:t>Venture</w:t>
      </w:r>
      <w:r w:rsidR="00D44692" w:rsidRPr="00D44692">
        <w:rPr>
          <w:rFonts w:cstheme="minorHAnsi"/>
          <w:color w:val="000000"/>
        </w:rPr>
        <w:t xml:space="preserve"> </w:t>
      </w:r>
      <w:r w:rsidRPr="00F10F66">
        <w:rPr>
          <w:rFonts w:cstheme="minorHAnsi"/>
          <w:color w:val="000000"/>
          <w:lang w:val="en-US"/>
        </w:rPr>
        <w:t>School</w:t>
      </w:r>
      <w:r w:rsidRPr="00F10F66">
        <w:rPr>
          <w:rFonts w:cstheme="minorHAnsi"/>
          <w:color w:val="000000"/>
        </w:rPr>
        <w:t>.</w:t>
      </w:r>
    </w:p>
    <w:p w:rsidR="00225197" w:rsidRPr="00F10F66" w:rsidRDefault="00C02EDB" w:rsidP="00225197">
      <w:pPr>
        <w:jc w:val="both"/>
        <w:rPr>
          <w:rFonts w:cstheme="minorHAnsi"/>
          <w:color w:val="000000"/>
          <w:lang w:val="en-US"/>
        </w:rPr>
      </w:pPr>
      <w:r w:rsidRPr="00F10F66">
        <w:rPr>
          <w:rFonts w:cstheme="minorHAnsi"/>
          <w:color w:val="000000"/>
        </w:rPr>
        <w:t>Ο</w:t>
      </w:r>
      <w:r w:rsidR="00D44692">
        <w:rPr>
          <w:rFonts w:cstheme="minorHAnsi"/>
          <w:color w:val="000000"/>
          <w:lang w:val="en-US"/>
        </w:rPr>
        <w:t xml:space="preserve"> </w:t>
      </w:r>
      <w:r w:rsidRPr="00F10F66">
        <w:rPr>
          <w:rFonts w:cstheme="minorHAnsi"/>
          <w:color w:val="000000"/>
        </w:rPr>
        <w:t>Αριστοτέλης</w:t>
      </w:r>
      <w:r w:rsidR="00D44692">
        <w:rPr>
          <w:rFonts w:cstheme="minorHAnsi"/>
          <w:color w:val="000000"/>
          <w:lang w:val="en-US"/>
        </w:rPr>
        <w:t xml:space="preserve"> </w:t>
      </w:r>
      <w:r w:rsidRPr="00F10F66">
        <w:rPr>
          <w:rFonts w:cstheme="minorHAnsi"/>
          <w:color w:val="000000"/>
        </w:rPr>
        <w:t>είναι</w:t>
      </w:r>
      <w:r w:rsidR="00D44692">
        <w:rPr>
          <w:rFonts w:cstheme="minorHAnsi"/>
          <w:color w:val="000000"/>
          <w:lang w:val="en-US"/>
        </w:rPr>
        <w:t xml:space="preserve"> </w:t>
      </w:r>
      <w:r w:rsidRPr="00F10F66">
        <w:rPr>
          <w:rFonts w:cstheme="minorHAnsi"/>
          <w:color w:val="000000"/>
        </w:rPr>
        <w:t>σήμερα</w:t>
      </w:r>
      <w:r w:rsidRPr="00F10F66">
        <w:rPr>
          <w:rFonts w:cstheme="minorHAnsi"/>
          <w:color w:val="000000"/>
          <w:lang w:val="en-US"/>
        </w:rPr>
        <w:t xml:space="preserve"> Youth Profession Chair </w:t>
      </w:r>
      <w:r w:rsidRPr="00F10F66">
        <w:rPr>
          <w:rFonts w:cstheme="minorHAnsi"/>
          <w:color w:val="000000"/>
        </w:rPr>
        <w:t>στο</w:t>
      </w:r>
      <w:r w:rsidRPr="00F10F66">
        <w:rPr>
          <w:rFonts w:cstheme="minorHAnsi"/>
          <w:color w:val="000000"/>
          <w:lang w:val="en-US"/>
        </w:rPr>
        <w:t xml:space="preserve"> Greek America Foundation and Project Hope for Greece. </w:t>
      </w:r>
      <w:r w:rsidRPr="00F10F66">
        <w:rPr>
          <w:rFonts w:cstheme="minorHAnsi"/>
          <w:color w:val="000000"/>
        </w:rPr>
        <w:t>Είναι</w:t>
      </w:r>
      <w:r w:rsidR="00D44692">
        <w:rPr>
          <w:rFonts w:cstheme="minorHAnsi"/>
          <w:color w:val="000000"/>
          <w:lang w:val="en-US"/>
        </w:rPr>
        <w:t xml:space="preserve"> </w:t>
      </w:r>
      <w:r w:rsidRPr="00F10F66">
        <w:rPr>
          <w:rFonts w:cstheme="minorHAnsi"/>
          <w:color w:val="000000"/>
        </w:rPr>
        <w:t>επίσης</w:t>
      </w:r>
      <w:r w:rsidR="00D44692">
        <w:rPr>
          <w:rFonts w:cstheme="minorHAnsi"/>
          <w:color w:val="000000"/>
          <w:lang w:val="en-US"/>
        </w:rPr>
        <w:t xml:space="preserve"> </w:t>
      </w:r>
      <w:r w:rsidRPr="00F10F66">
        <w:rPr>
          <w:rFonts w:cstheme="minorHAnsi"/>
          <w:color w:val="000000"/>
        </w:rPr>
        <w:t>μέλος</w:t>
      </w:r>
      <w:r w:rsidR="00D44692">
        <w:rPr>
          <w:rFonts w:cstheme="minorHAnsi"/>
          <w:color w:val="000000"/>
          <w:lang w:val="en-US"/>
        </w:rPr>
        <w:t xml:space="preserve"> </w:t>
      </w:r>
      <w:r w:rsidRPr="00F10F66">
        <w:rPr>
          <w:rFonts w:cstheme="minorHAnsi"/>
          <w:color w:val="000000"/>
        </w:rPr>
        <w:t>του</w:t>
      </w:r>
      <w:r w:rsidRPr="00F10F66">
        <w:rPr>
          <w:rFonts w:cstheme="minorHAnsi"/>
          <w:color w:val="000000"/>
          <w:lang w:val="en-US"/>
        </w:rPr>
        <w:t xml:space="preserve"> Entrepreneur’s Organization Fellowship Program.</w:t>
      </w:r>
    </w:p>
    <w:p w:rsidR="00225197" w:rsidRPr="00F10F66" w:rsidRDefault="00225197" w:rsidP="00C02EDB">
      <w:pPr>
        <w:rPr>
          <w:rFonts w:cstheme="minorHAnsi"/>
          <w:lang w:val="en-US"/>
        </w:rPr>
      </w:pPr>
    </w:p>
    <w:p w:rsidR="00C02EDB" w:rsidRPr="00F10F66" w:rsidRDefault="00C02EDB" w:rsidP="00C02EDB">
      <w:pPr>
        <w:rPr>
          <w:rFonts w:cstheme="minorHAnsi"/>
          <w:lang w:val="en-US"/>
        </w:rPr>
      </w:pPr>
      <w:r w:rsidRPr="00F10F66">
        <w:rPr>
          <w:rFonts w:cstheme="minorHAnsi"/>
          <w:u w:val="single"/>
        </w:rPr>
        <w:t>ΔΙΟΡΓΑΝΩΣΗ</w:t>
      </w:r>
      <w:r w:rsidRPr="00F10F66">
        <w:rPr>
          <w:rFonts w:cstheme="minorHAnsi"/>
          <w:u w:val="single"/>
          <w:lang w:val="en-US"/>
        </w:rPr>
        <w:t>:</w:t>
      </w:r>
    </w:p>
    <w:p w:rsidR="00C02EDB" w:rsidRPr="00F10F66" w:rsidRDefault="00C821D0" w:rsidP="00C02EDB">
      <w:pPr>
        <w:pStyle w:val="Web"/>
        <w:rPr>
          <w:rFonts w:asciiTheme="minorHAnsi" w:hAnsiTheme="minorHAnsi" w:cstheme="minorHAnsi"/>
          <w:sz w:val="22"/>
          <w:szCs w:val="22"/>
          <w:lang w:val="en-US"/>
        </w:rPr>
      </w:pPr>
      <w:r w:rsidRPr="00F10F66">
        <w:rPr>
          <w:rFonts w:asciiTheme="minorHAnsi" w:hAnsiTheme="minorHAnsi" w:cstheme="minorHAnsi"/>
          <w:noProof/>
          <w:sz w:val="22"/>
          <w:szCs w:val="22"/>
        </w:rPr>
        <w:drawing>
          <wp:inline distT="0" distB="0" distL="0" distR="0">
            <wp:extent cx="2438400" cy="502024"/>
            <wp:effectExtent l="19050" t="0" r="0" b="0"/>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38400" cy="502024"/>
                    </a:xfrm>
                    <a:prstGeom prst="rect">
                      <a:avLst/>
                    </a:prstGeom>
                    <a:noFill/>
                    <a:ln w="9525">
                      <a:noFill/>
                      <a:miter lim="800000"/>
                      <a:headEnd/>
                      <a:tailEnd/>
                    </a:ln>
                  </pic:spPr>
                </pic:pic>
              </a:graphicData>
            </a:graphic>
          </wp:inline>
        </w:drawing>
      </w:r>
      <w:r w:rsidR="00225197" w:rsidRPr="00F10F66">
        <w:rPr>
          <w:rFonts w:asciiTheme="minorHAnsi" w:hAnsiTheme="minorHAnsi" w:cstheme="minorHAnsi"/>
          <w:noProof/>
          <w:sz w:val="22"/>
          <w:szCs w:val="22"/>
        </w:rPr>
        <w:drawing>
          <wp:inline distT="0" distB="0" distL="0" distR="0">
            <wp:extent cx="923286" cy="96202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3286" cy="962025"/>
                    </a:xfrm>
                    <a:prstGeom prst="rect">
                      <a:avLst/>
                    </a:prstGeom>
                    <a:noFill/>
                    <a:ln w="9525">
                      <a:noFill/>
                      <a:miter lim="800000"/>
                      <a:headEnd/>
                      <a:tailEnd/>
                    </a:ln>
                  </pic:spPr>
                </pic:pic>
              </a:graphicData>
            </a:graphic>
          </wp:inline>
        </w:drawing>
      </w:r>
      <w:r w:rsidR="00225197" w:rsidRPr="00F10F66">
        <w:rPr>
          <w:rFonts w:asciiTheme="minorHAnsi" w:hAnsiTheme="minorHAnsi" w:cstheme="minorHAnsi"/>
          <w:noProof/>
          <w:sz w:val="22"/>
          <w:szCs w:val="22"/>
        </w:rPr>
        <w:drawing>
          <wp:inline distT="0" distB="0" distL="0" distR="0">
            <wp:extent cx="833268" cy="1147929"/>
            <wp:effectExtent l="19050" t="0" r="4932"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36129" cy="1151871"/>
                    </a:xfrm>
                    <a:prstGeom prst="rect">
                      <a:avLst/>
                    </a:prstGeom>
                    <a:noFill/>
                    <a:ln w="9525">
                      <a:noFill/>
                      <a:miter lim="800000"/>
                      <a:headEnd/>
                      <a:tailEnd/>
                    </a:ln>
                  </pic:spPr>
                </pic:pic>
              </a:graphicData>
            </a:graphic>
          </wp:inline>
        </w:drawing>
      </w:r>
    </w:p>
    <w:p w:rsidR="00225197" w:rsidRPr="00F10F66" w:rsidRDefault="00225197" w:rsidP="00C02EDB">
      <w:pPr>
        <w:pStyle w:val="Web"/>
        <w:rPr>
          <w:rFonts w:asciiTheme="minorHAnsi" w:hAnsiTheme="minorHAnsi" w:cstheme="minorHAnsi"/>
          <w:sz w:val="22"/>
          <w:szCs w:val="22"/>
          <w:u w:val="single"/>
          <w:lang w:val="en-US"/>
        </w:rPr>
      </w:pPr>
    </w:p>
    <w:p w:rsidR="00225197" w:rsidRPr="00F10F66" w:rsidRDefault="00225197" w:rsidP="00C02EDB">
      <w:pPr>
        <w:pStyle w:val="Web"/>
        <w:rPr>
          <w:rFonts w:asciiTheme="minorHAnsi" w:hAnsiTheme="minorHAnsi" w:cstheme="minorHAnsi"/>
          <w:sz w:val="22"/>
          <w:szCs w:val="22"/>
          <w:u w:val="single"/>
          <w:lang w:val="en-US"/>
        </w:rPr>
      </w:pPr>
    </w:p>
    <w:p w:rsidR="00976870" w:rsidRDefault="00976870" w:rsidP="00225197">
      <w:pPr>
        <w:pStyle w:val="Web"/>
        <w:spacing w:before="0" w:beforeAutospacing="0" w:after="0" w:afterAutospacing="0"/>
        <w:rPr>
          <w:rFonts w:asciiTheme="minorHAnsi" w:hAnsiTheme="minorHAnsi" w:cstheme="minorHAnsi"/>
          <w:sz w:val="22"/>
          <w:szCs w:val="22"/>
          <w:u w:val="single"/>
          <w:lang w:val="en-US"/>
        </w:rPr>
      </w:pPr>
    </w:p>
    <w:p w:rsidR="00976870" w:rsidRDefault="00976870" w:rsidP="00225197">
      <w:pPr>
        <w:pStyle w:val="Web"/>
        <w:spacing w:before="0" w:beforeAutospacing="0" w:after="0" w:afterAutospacing="0"/>
        <w:rPr>
          <w:rFonts w:asciiTheme="minorHAnsi" w:hAnsiTheme="minorHAnsi" w:cstheme="minorHAnsi"/>
          <w:sz w:val="22"/>
          <w:szCs w:val="22"/>
          <w:u w:val="single"/>
          <w:lang w:val="en-US"/>
        </w:rPr>
      </w:pPr>
    </w:p>
    <w:p w:rsidR="00225197" w:rsidRPr="00F10F66" w:rsidRDefault="00D87EA9" w:rsidP="00225197">
      <w:pPr>
        <w:pStyle w:val="Web"/>
        <w:spacing w:before="0" w:beforeAutospacing="0" w:after="0" w:afterAutospacing="0"/>
        <w:rPr>
          <w:rFonts w:asciiTheme="minorHAnsi" w:hAnsiTheme="minorHAnsi" w:cstheme="minorHAnsi"/>
          <w:sz w:val="22"/>
          <w:szCs w:val="22"/>
          <w:u w:val="single"/>
        </w:rPr>
      </w:pPr>
      <w:r w:rsidRPr="00F10F66">
        <w:rPr>
          <w:rFonts w:asciiTheme="minorHAnsi" w:hAnsiTheme="minorHAnsi" w:cstheme="minorHAnsi"/>
          <w:sz w:val="22"/>
          <w:szCs w:val="22"/>
          <w:u w:val="single"/>
        </w:rPr>
        <w:lastRenderedPageBreak/>
        <w:t xml:space="preserve">ΜΕ ΤΗ ΣΤΗΡΙΞΗ: </w:t>
      </w:r>
    </w:p>
    <w:p w:rsidR="00D87EA9" w:rsidRPr="00F10F66" w:rsidRDefault="00D87EA9" w:rsidP="00225197">
      <w:pPr>
        <w:pStyle w:val="Web"/>
        <w:spacing w:before="0" w:beforeAutospacing="0" w:after="0" w:afterAutospacing="0"/>
        <w:rPr>
          <w:rFonts w:asciiTheme="minorHAnsi" w:hAnsiTheme="minorHAnsi" w:cstheme="minorHAnsi"/>
          <w:sz w:val="22"/>
          <w:szCs w:val="22"/>
          <w:u w:val="single"/>
        </w:rPr>
      </w:pPr>
    </w:p>
    <w:p w:rsidR="00225197" w:rsidRPr="00F10F66" w:rsidRDefault="00D87EA9" w:rsidP="00C02EDB">
      <w:pPr>
        <w:pStyle w:val="Web"/>
        <w:rPr>
          <w:rFonts w:asciiTheme="minorHAnsi" w:hAnsiTheme="minorHAnsi" w:cstheme="minorHAnsi"/>
          <w:sz w:val="22"/>
          <w:szCs w:val="22"/>
          <w:u w:val="single"/>
          <w:lang w:val="en-US"/>
        </w:rPr>
      </w:pPr>
      <w:r w:rsidRPr="00F10F66">
        <w:rPr>
          <w:rFonts w:asciiTheme="minorHAnsi" w:hAnsiTheme="minorHAnsi" w:cstheme="minorHAnsi"/>
          <w:noProof/>
          <w:sz w:val="22"/>
          <w:szCs w:val="22"/>
        </w:rPr>
        <w:drawing>
          <wp:inline distT="0" distB="0" distL="0" distR="0">
            <wp:extent cx="1046480" cy="1046480"/>
            <wp:effectExtent l="1905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6856" cy="1046856"/>
                    </a:xfrm>
                    <a:prstGeom prst="rect">
                      <a:avLst/>
                    </a:prstGeom>
                  </pic:spPr>
                </pic:pic>
              </a:graphicData>
            </a:graphic>
          </wp:inline>
        </w:drawing>
      </w:r>
    </w:p>
    <w:p w:rsidR="00C02EDB" w:rsidRPr="00F10F66" w:rsidRDefault="00C02EDB" w:rsidP="00C02EDB">
      <w:pPr>
        <w:pStyle w:val="Web"/>
        <w:rPr>
          <w:rFonts w:asciiTheme="minorHAnsi" w:hAnsiTheme="minorHAnsi" w:cstheme="minorHAnsi"/>
          <w:sz w:val="22"/>
          <w:szCs w:val="22"/>
          <w:u w:val="single"/>
          <w:lang w:val="en-US"/>
        </w:rPr>
      </w:pPr>
      <w:r w:rsidRPr="00F10F66">
        <w:rPr>
          <w:rFonts w:asciiTheme="minorHAnsi" w:hAnsiTheme="minorHAnsi" w:cstheme="minorHAnsi"/>
          <w:sz w:val="22"/>
          <w:szCs w:val="22"/>
          <w:u w:val="single"/>
        </w:rPr>
        <w:t>ΧΟΡΗΓΟΙ</w:t>
      </w:r>
      <w:r w:rsidRPr="00F10F66">
        <w:rPr>
          <w:rFonts w:asciiTheme="minorHAnsi" w:hAnsiTheme="minorHAnsi" w:cstheme="minorHAnsi"/>
          <w:sz w:val="22"/>
          <w:szCs w:val="22"/>
          <w:u w:val="single"/>
          <w:lang w:val="en-US"/>
        </w:rPr>
        <w:t xml:space="preserve">:    </w:t>
      </w:r>
    </w:p>
    <w:p w:rsidR="00C02EDB" w:rsidRPr="00F10F66" w:rsidRDefault="00C02EDB" w:rsidP="00C02EDB">
      <w:pPr>
        <w:pStyle w:val="Web"/>
        <w:rPr>
          <w:rFonts w:asciiTheme="minorHAnsi" w:hAnsiTheme="minorHAnsi" w:cstheme="minorHAnsi"/>
          <w:sz w:val="22"/>
          <w:szCs w:val="22"/>
          <w:u w:val="single"/>
          <w:lang w:val="en-US"/>
        </w:rPr>
      </w:pPr>
      <w:r w:rsidRPr="00F10F66">
        <w:rPr>
          <w:rFonts w:asciiTheme="minorHAnsi" w:hAnsiTheme="minorHAnsi" w:cstheme="minorHAnsi"/>
          <w:noProof/>
          <w:sz w:val="22"/>
          <w:szCs w:val="22"/>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F10F66">
        <w:rPr>
          <w:rFonts w:asciiTheme="minorHAnsi" w:hAnsiTheme="minorHAnsi" w:cstheme="minorHAnsi"/>
          <w:noProof/>
          <w:sz w:val="22"/>
          <w:szCs w:val="22"/>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33592" cy="493239"/>
                    </a:xfrm>
                    <a:prstGeom prst="rect">
                      <a:avLst/>
                    </a:prstGeom>
                    <a:noFill/>
                    <a:ln w="9525">
                      <a:noFill/>
                      <a:miter lim="800000"/>
                      <a:headEnd/>
                      <a:tailEnd/>
                    </a:ln>
                  </pic:spPr>
                </pic:pic>
              </a:graphicData>
            </a:graphic>
          </wp:inline>
        </w:drawing>
      </w:r>
      <w:r w:rsidRPr="00F10F66">
        <w:rPr>
          <w:rFonts w:asciiTheme="minorHAnsi" w:hAnsiTheme="minorHAnsi" w:cstheme="minorHAnsi"/>
          <w:noProof/>
          <w:sz w:val="22"/>
          <w:szCs w:val="22"/>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F10F66">
        <w:rPr>
          <w:rFonts w:asciiTheme="minorHAnsi" w:hAnsiTheme="minorHAnsi" w:cstheme="minorHAnsi"/>
          <w:noProof/>
          <w:sz w:val="22"/>
          <w:szCs w:val="22"/>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C02EDB" w:rsidRPr="00F10F66" w:rsidRDefault="00C02EDB" w:rsidP="00C02EDB">
      <w:pPr>
        <w:pStyle w:val="Web"/>
        <w:rPr>
          <w:rFonts w:asciiTheme="minorHAnsi" w:hAnsiTheme="minorHAnsi" w:cstheme="minorHAnsi"/>
          <w:sz w:val="22"/>
          <w:szCs w:val="22"/>
          <w:u w:val="single"/>
          <w:lang w:val="en-US"/>
        </w:rPr>
      </w:pPr>
    </w:p>
    <w:p w:rsidR="00C02EDB" w:rsidRPr="00F10F66" w:rsidRDefault="00C02EDB" w:rsidP="00C02EDB">
      <w:pPr>
        <w:pStyle w:val="Web"/>
        <w:rPr>
          <w:rFonts w:asciiTheme="minorHAnsi" w:hAnsiTheme="minorHAnsi" w:cstheme="minorHAnsi"/>
          <w:sz w:val="22"/>
          <w:szCs w:val="22"/>
          <w:u w:val="single"/>
          <w:lang w:val="en-US"/>
        </w:rPr>
      </w:pPr>
    </w:p>
    <w:p w:rsidR="00C02EDB" w:rsidRPr="00F10F66" w:rsidRDefault="00C02EDB" w:rsidP="00C02EDB">
      <w:pPr>
        <w:pStyle w:val="Web"/>
        <w:rPr>
          <w:rFonts w:asciiTheme="minorHAnsi" w:hAnsiTheme="minorHAnsi" w:cstheme="minorHAnsi"/>
          <w:snapToGrid w:val="0"/>
          <w:color w:val="000000"/>
          <w:w w:val="0"/>
          <w:sz w:val="22"/>
          <w:szCs w:val="22"/>
          <w:u w:color="000000"/>
          <w:bdr w:val="none" w:sz="0" w:space="0" w:color="000000"/>
          <w:shd w:val="clear" w:color="000000" w:fill="000000"/>
        </w:rPr>
      </w:pPr>
      <w:r w:rsidRPr="00F10F66">
        <w:rPr>
          <w:rFonts w:asciiTheme="minorHAnsi" w:hAnsiTheme="minorHAnsi" w:cstheme="minorHAnsi"/>
          <w:sz w:val="22"/>
          <w:szCs w:val="22"/>
          <w:u w:val="single"/>
        </w:rPr>
        <w:t xml:space="preserve">ΧΟΡΗΓΟΙ ΕΠΙΚΟΙΝΩΝΙΑΣ: </w:t>
      </w:r>
    </w:p>
    <w:tbl>
      <w:tblPr>
        <w:tblW w:w="9645" w:type="dxa"/>
        <w:tblLayout w:type="fixed"/>
        <w:tblCellMar>
          <w:left w:w="0" w:type="dxa"/>
          <w:right w:w="0" w:type="dxa"/>
        </w:tblCellMar>
        <w:tblLook w:val="0000"/>
      </w:tblPr>
      <w:tblGrid>
        <w:gridCol w:w="4253"/>
        <w:gridCol w:w="5392"/>
      </w:tblGrid>
      <w:tr w:rsidR="00C02EDB" w:rsidRPr="00F10F66" w:rsidTr="00C820E2">
        <w:trPr>
          <w:trHeight w:val="2400"/>
        </w:trPr>
        <w:tc>
          <w:tcPr>
            <w:tcW w:w="4253" w:type="dxa"/>
            <w:shd w:val="clear" w:color="auto" w:fill="auto"/>
          </w:tcPr>
          <w:p w:rsidR="00C02EDB" w:rsidRPr="00F10F66" w:rsidRDefault="0091675C" w:rsidP="00C820E2">
            <w:pPr>
              <w:pStyle w:val="a5"/>
              <w:jc w:val="both"/>
              <w:rPr>
                <w:rFonts w:asciiTheme="minorHAnsi" w:hAnsiTheme="minorHAnsi" w:cstheme="minorHAnsi"/>
                <w:sz w:val="22"/>
                <w:szCs w:val="22"/>
              </w:rPr>
            </w:pPr>
            <w:bookmarkStart w:id="0" w:name="_GoBack"/>
            <w:bookmarkEnd w:id="0"/>
            <w:r w:rsidRPr="0091675C">
              <w:rPr>
                <w:rFonts w:asciiTheme="minorHAnsi" w:hAnsiTheme="minorHAnsi" w:cstheme="minorHAnsi"/>
                <w:noProof/>
                <w:sz w:val="22"/>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23.25pt;margin-top:1.45pt;width:493.5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p1kQIAAC0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" stroked="f">
                  <v:fill opacity="0"/>
                  <v:textbox>
                    <w:txbxContent>
                      <w:p w:rsidR="00C02EDB" w:rsidRPr="00C719AC" w:rsidRDefault="00C02EDB" w:rsidP="00C02EDB">
                        <w:pPr>
                          <w:rPr>
                            <w:lang w:val="en-US"/>
                          </w:rPr>
                        </w:pPr>
                        <w:r w:rsidRPr="00C719AC">
                          <w:rPr>
                            <w:noProof/>
                            <w:lang w:eastAsia="el-GR"/>
                          </w:rPr>
                          <w:drawing>
                            <wp:inline distT="0" distB="0" distL="0" distR="0">
                              <wp:extent cx="1107440" cy="173990"/>
                              <wp:effectExtent l="19050" t="0" r="0" b="0"/>
                              <wp:docPr id="1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1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1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2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2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2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2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2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2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4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4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4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4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46"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33"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4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822969" cy="327658"/>
                              <wp:effectExtent l="19050" t="0" r="5831" b="0"/>
                              <wp:docPr id="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1827986" cy="328560"/>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C02EDB" w:rsidRPr="00F10F66" w:rsidRDefault="00C02EDB" w:rsidP="00C820E2">
            <w:pPr>
              <w:jc w:val="both"/>
              <w:rPr>
                <w:rFonts w:cstheme="minorHAnsi"/>
              </w:rPr>
            </w:pPr>
          </w:p>
        </w:tc>
      </w:tr>
    </w:tbl>
    <w:p w:rsidR="00C02EDB" w:rsidRPr="00F10F66" w:rsidRDefault="00C02EDB" w:rsidP="00C02EDB">
      <w:pPr>
        <w:rPr>
          <w:rFonts w:cstheme="minorHAnsi"/>
        </w:rPr>
      </w:pPr>
    </w:p>
    <w:p w:rsidR="00C02EDB" w:rsidRPr="00F10F66" w:rsidRDefault="00C02EDB" w:rsidP="00C02EDB">
      <w:pPr>
        <w:rPr>
          <w:rFonts w:cstheme="minorHAnsi"/>
        </w:rPr>
      </w:pPr>
    </w:p>
    <w:p w:rsidR="00C02EDB" w:rsidRPr="00F10F66" w:rsidRDefault="00C02EDB" w:rsidP="00C02EDB">
      <w:pPr>
        <w:rPr>
          <w:rFonts w:cstheme="minorHAnsi"/>
        </w:rPr>
      </w:pPr>
    </w:p>
    <w:p w:rsidR="00C02EDB" w:rsidRPr="00F10F66" w:rsidRDefault="00C02EDB" w:rsidP="00C02EDB">
      <w:pPr>
        <w:rPr>
          <w:rFonts w:cstheme="minorHAnsi"/>
        </w:rPr>
      </w:pPr>
    </w:p>
    <w:p w:rsidR="00FC64C3" w:rsidRPr="00F10F66" w:rsidRDefault="00FC64C3">
      <w:pPr>
        <w:rPr>
          <w:rFonts w:cstheme="minorHAnsi"/>
        </w:rPr>
      </w:pPr>
    </w:p>
    <w:sectPr w:rsidR="00FC64C3" w:rsidRPr="00F10F66" w:rsidSect="00794D12">
      <w:headerReference w:type="default" r:id="rId37"/>
      <w:footerReference w:type="default" r:id="rId38"/>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75" w:rsidRDefault="008A3975" w:rsidP="00225197">
      <w:pPr>
        <w:spacing w:after="0" w:line="240" w:lineRule="auto"/>
      </w:pPr>
      <w:r>
        <w:separator/>
      </w:r>
    </w:p>
  </w:endnote>
  <w:endnote w:type="continuationSeparator" w:id="1">
    <w:p w:rsidR="008A3975" w:rsidRDefault="008A3975" w:rsidP="00225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1675C" w:rsidP="003F0A43">
    <w:pPr>
      <w:pStyle w:val="a4"/>
      <w:spacing w:line="276" w:lineRule="auto"/>
      <w:ind w:left="-284"/>
      <w:rPr>
        <w:b/>
        <w:sz w:val="20"/>
        <w:szCs w:val="20"/>
        <w:lang w:val="en-US"/>
      </w:rPr>
    </w:pPr>
    <w:r w:rsidRPr="0091675C">
      <w:rPr>
        <w:b/>
        <w:noProof/>
        <w:sz w:val="20"/>
        <w:szCs w:val="20"/>
        <w:lang w:val="en-US"/>
      </w:rPr>
      <w:pict>
        <v:line id="Straight Connector 4" o:spid="_x0000_s4097" style="position:absolute;left:0;text-align:left;z-index:251658240;visibility:visible;mso-wrap-distance-top:-3e-5mm;mso-wrap-distance-bottom:-3e-5mm;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" strokecolor="#f68c36 [3049]">
          <o:lock v:ext="edit" shapetype="f"/>
        </v:line>
      </w:pict>
    </w:r>
  </w:p>
  <w:p w:rsidR="003F0A43" w:rsidRPr="00DF4DB0" w:rsidRDefault="00822661"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22661"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22661"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22661"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8A39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75" w:rsidRDefault="008A3975" w:rsidP="00225197">
      <w:pPr>
        <w:spacing w:after="0" w:line="240" w:lineRule="auto"/>
      </w:pPr>
      <w:r>
        <w:separator/>
      </w:r>
    </w:p>
  </w:footnote>
  <w:footnote w:type="continuationSeparator" w:id="1">
    <w:p w:rsidR="008A3975" w:rsidRDefault="008A3975" w:rsidP="00225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22661"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8A39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00F8E"/>
    <w:multiLevelType w:val="hybridMultilevel"/>
    <w:tmpl w:val="5448D7DC"/>
    <w:lvl w:ilvl="0" w:tplc="07BAE9D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C02EDB"/>
    <w:rsid w:val="00070AFC"/>
    <w:rsid w:val="000749DD"/>
    <w:rsid w:val="00225197"/>
    <w:rsid w:val="002F66C6"/>
    <w:rsid w:val="003B497E"/>
    <w:rsid w:val="006862F1"/>
    <w:rsid w:val="00722142"/>
    <w:rsid w:val="00822661"/>
    <w:rsid w:val="00825F39"/>
    <w:rsid w:val="008A3975"/>
    <w:rsid w:val="0091675C"/>
    <w:rsid w:val="009323CD"/>
    <w:rsid w:val="00971102"/>
    <w:rsid w:val="00976870"/>
    <w:rsid w:val="00AD5973"/>
    <w:rsid w:val="00C02EDB"/>
    <w:rsid w:val="00C478D2"/>
    <w:rsid w:val="00C821D0"/>
    <w:rsid w:val="00C8766A"/>
    <w:rsid w:val="00D054E8"/>
    <w:rsid w:val="00D44692"/>
    <w:rsid w:val="00D7622A"/>
    <w:rsid w:val="00D87EA9"/>
    <w:rsid w:val="00DA5FA9"/>
    <w:rsid w:val="00E13395"/>
    <w:rsid w:val="00F10F66"/>
    <w:rsid w:val="00F25EBA"/>
    <w:rsid w:val="00FC64C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2EDB"/>
    <w:pPr>
      <w:tabs>
        <w:tab w:val="center" w:pos="4513"/>
        <w:tab w:val="right" w:pos="9026"/>
      </w:tabs>
      <w:spacing w:after="0" w:line="240" w:lineRule="auto"/>
    </w:pPr>
  </w:style>
  <w:style w:type="character" w:customStyle="1" w:styleId="Char">
    <w:name w:val="Κεφαλίδα Char"/>
    <w:basedOn w:val="a0"/>
    <w:link w:val="a3"/>
    <w:uiPriority w:val="99"/>
    <w:rsid w:val="00C02EDB"/>
  </w:style>
  <w:style w:type="paragraph" w:styleId="a4">
    <w:name w:val="footer"/>
    <w:basedOn w:val="a"/>
    <w:link w:val="Char0"/>
    <w:uiPriority w:val="99"/>
    <w:unhideWhenUsed/>
    <w:rsid w:val="00C02EDB"/>
    <w:pPr>
      <w:tabs>
        <w:tab w:val="center" w:pos="4513"/>
        <w:tab w:val="right" w:pos="9026"/>
      </w:tabs>
      <w:spacing w:after="0" w:line="240" w:lineRule="auto"/>
    </w:pPr>
  </w:style>
  <w:style w:type="character" w:customStyle="1" w:styleId="Char0">
    <w:name w:val="Υποσέλιδο Char"/>
    <w:basedOn w:val="a0"/>
    <w:link w:val="a4"/>
    <w:uiPriority w:val="99"/>
    <w:rsid w:val="00C02EDB"/>
  </w:style>
  <w:style w:type="character" w:styleId="-">
    <w:name w:val="Hyperlink"/>
    <w:basedOn w:val="a0"/>
    <w:uiPriority w:val="99"/>
    <w:unhideWhenUsed/>
    <w:rsid w:val="00C02EDB"/>
    <w:rPr>
      <w:color w:val="0000FF" w:themeColor="hyperlink"/>
      <w:u w:val="single"/>
    </w:rPr>
  </w:style>
  <w:style w:type="paragraph" w:customStyle="1" w:styleId="a5">
    <w:name w:val="Περιεχόμενα πίνακα"/>
    <w:basedOn w:val="a"/>
    <w:rsid w:val="00C02ED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C02ED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02E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02EDB"/>
    <w:rPr>
      <w:rFonts w:ascii="Tahoma" w:hAnsi="Tahoma" w:cs="Tahoma"/>
      <w:sz w:val="16"/>
      <w:szCs w:val="16"/>
    </w:rPr>
  </w:style>
  <w:style w:type="paragraph" w:styleId="a7">
    <w:name w:val="List Paragraph"/>
    <w:basedOn w:val="a"/>
    <w:uiPriority w:val="34"/>
    <w:qFormat/>
    <w:rsid w:val="00D762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2018-06-13T08:19:00Z</cp:lastPrinted>
  <dcterms:created xsi:type="dcterms:W3CDTF">2018-06-19T07:33:00Z</dcterms:created>
  <dcterms:modified xsi:type="dcterms:W3CDTF">2018-06-19T07:33:00Z</dcterms:modified>
</cp:coreProperties>
</file>