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EFB" w:rsidRPr="00E43299" w:rsidRDefault="00B45EFB" w:rsidP="00B45EFB">
      <w:pPr>
        <w:jc w:val="center"/>
      </w:pPr>
      <w:r w:rsidRPr="003F0A43">
        <w:rPr>
          <w:b/>
          <w:u w:val="single"/>
        </w:rPr>
        <w:t>ΔΕΛΤΙΟ ΤΥΠΟΥ</w:t>
      </w:r>
      <w:bookmarkStart w:id="0" w:name="_GoBack"/>
      <w:bookmarkEnd w:id="0"/>
    </w:p>
    <w:p w:rsidR="00B45EFB" w:rsidRPr="0033242E" w:rsidRDefault="00B45EFB" w:rsidP="00B45EFB">
      <w:pPr>
        <w:pStyle w:val="Web"/>
        <w:spacing w:before="0" w:beforeAutospacing="0" w:after="0" w:afterAutospacing="0"/>
        <w:jc w:val="center"/>
        <w:rPr>
          <w:rFonts w:asciiTheme="minorHAnsi" w:hAnsiTheme="minorHAnsi"/>
          <w:b/>
        </w:rPr>
      </w:pPr>
      <w:r w:rsidRPr="0033242E">
        <w:rPr>
          <w:rFonts w:asciiTheme="minorHAnsi" w:hAnsiTheme="minorHAnsi"/>
          <w:b/>
        </w:rPr>
        <w:t>Το Κέντρο Πολιτισμού της Περιφέρειας Κεντρικής Μακεδονίας,</w:t>
      </w:r>
    </w:p>
    <w:p w:rsidR="00B45EFB" w:rsidRPr="0033242E" w:rsidRDefault="00B45EFB" w:rsidP="00B45EFB">
      <w:pPr>
        <w:spacing w:after="0" w:line="240" w:lineRule="auto"/>
        <w:jc w:val="center"/>
      </w:pPr>
      <w:r w:rsidRPr="0033242E">
        <w:t xml:space="preserve">διοργανώνει την θεατρική παράσταση </w:t>
      </w:r>
    </w:p>
    <w:p w:rsidR="00B45EFB" w:rsidRPr="00FD4EDE" w:rsidRDefault="00B45EFB" w:rsidP="00B45EFB">
      <w:pPr>
        <w:spacing w:after="0" w:line="240" w:lineRule="auto"/>
        <w:rPr>
          <w:b/>
        </w:rPr>
      </w:pPr>
    </w:p>
    <w:p w:rsidR="00B45EFB" w:rsidRDefault="00B45EFB" w:rsidP="00B45EFB">
      <w:pPr>
        <w:spacing w:after="0" w:line="240" w:lineRule="auto"/>
        <w:jc w:val="center"/>
        <w:rPr>
          <w:b/>
          <w:sz w:val="28"/>
          <w:szCs w:val="28"/>
        </w:rPr>
      </w:pPr>
      <w:r>
        <w:rPr>
          <w:b/>
          <w:sz w:val="28"/>
          <w:szCs w:val="28"/>
        </w:rPr>
        <w:t>«Η τελετή»</w:t>
      </w:r>
      <w:r w:rsidRPr="0033242E">
        <w:rPr>
          <w:b/>
          <w:sz w:val="28"/>
          <w:szCs w:val="28"/>
        </w:rPr>
        <w:t xml:space="preserve"> </w:t>
      </w:r>
    </w:p>
    <w:p w:rsidR="00B45EFB" w:rsidRPr="00B45EFB" w:rsidRDefault="00B45EFB" w:rsidP="00B45EFB">
      <w:pPr>
        <w:spacing w:after="0" w:line="240" w:lineRule="auto"/>
        <w:jc w:val="center"/>
        <w:rPr>
          <w:sz w:val="24"/>
          <w:szCs w:val="24"/>
        </w:rPr>
      </w:pPr>
      <w:r w:rsidRPr="00B45EFB">
        <w:rPr>
          <w:sz w:val="24"/>
          <w:szCs w:val="24"/>
        </w:rPr>
        <w:t xml:space="preserve">Μαύρη κωμωδία του Παύλου Μάτεση </w:t>
      </w:r>
    </w:p>
    <w:p w:rsidR="00B45EFB" w:rsidRPr="00E43299" w:rsidRDefault="00B45EFB" w:rsidP="00B45EFB">
      <w:pPr>
        <w:spacing w:after="0" w:line="240" w:lineRule="auto"/>
        <w:jc w:val="center"/>
        <w:rPr>
          <w:b/>
        </w:rPr>
      </w:pPr>
    </w:p>
    <w:p w:rsidR="00B45EFB" w:rsidRDefault="00B45EFB" w:rsidP="00B45EFB">
      <w:pPr>
        <w:spacing w:after="0" w:line="240" w:lineRule="auto"/>
        <w:jc w:val="center"/>
        <w:rPr>
          <w:b/>
        </w:rPr>
      </w:pPr>
      <w:r w:rsidRPr="00634BAA">
        <w:t>Σκηνοθεσία:</w:t>
      </w:r>
      <w:r>
        <w:rPr>
          <w:b/>
        </w:rPr>
        <w:t xml:space="preserve"> Χρύσα Σιμούλη </w:t>
      </w:r>
    </w:p>
    <w:p w:rsidR="00B45EFB" w:rsidRPr="00FD4EDE" w:rsidRDefault="00B45EFB" w:rsidP="00B45EFB">
      <w:pPr>
        <w:spacing w:after="0" w:line="240" w:lineRule="auto"/>
        <w:jc w:val="center"/>
        <w:rPr>
          <w:b/>
        </w:rPr>
      </w:pPr>
    </w:p>
    <w:p w:rsidR="00B45EFB" w:rsidRPr="00EE7BD4" w:rsidRDefault="00B45EFB" w:rsidP="00B45EFB">
      <w:pPr>
        <w:spacing w:after="0" w:line="240" w:lineRule="auto"/>
        <w:jc w:val="center"/>
      </w:pPr>
      <w:r w:rsidRPr="00EE7BD4">
        <w:t xml:space="preserve">από την </w:t>
      </w:r>
      <w:r>
        <w:t xml:space="preserve">θεατρική ομάδα ενηλίκων του ΔΗ.Π.Π.Α.Κ.Υ.Θ. – Δήμου Θερμαϊκού </w:t>
      </w:r>
    </w:p>
    <w:p w:rsidR="00B45EFB" w:rsidRPr="0033242E" w:rsidRDefault="00B45EFB" w:rsidP="00B45EFB">
      <w:pPr>
        <w:spacing w:after="0" w:line="240" w:lineRule="auto"/>
        <w:jc w:val="center"/>
        <w:rPr>
          <w:b/>
        </w:rPr>
      </w:pPr>
    </w:p>
    <w:p w:rsidR="00B45EFB" w:rsidRPr="0033242E" w:rsidRDefault="00B45EFB" w:rsidP="00B45EFB">
      <w:pPr>
        <w:spacing w:after="0" w:line="240" w:lineRule="auto"/>
        <w:jc w:val="center"/>
        <w:rPr>
          <w:b/>
        </w:rPr>
      </w:pPr>
      <w:r>
        <w:rPr>
          <w:b/>
        </w:rPr>
        <w:t>Δευτέρα  27  Νοεμβρίου</w:t>
      </w:r>
      <w:r w:rsidRPr="0033242E">
        <w:rPr>
          <w:b/>
        </w:rPr>
        <w:t xml:space="preserve"> 2017  </w:t>
      </w:r>
      <w:r w:rsidRPr="0033242E">
        <w:t>και ώρα</w:t>
      </w:r>
      <w:r w:rsidR="0044152C">
        <w:rPr>
          <w:b/>
        </w:rPr>
        <w:t xml:space="preserve"> 2</w:t>
      </w:r>
      <w:r w:rsidR="0044152C" w:rsidRPr="00B7554B">
        <w:rPr>
          <w:b/>
        </w:rPr>
        <w:t>1</w:t>
      </w:r>
      <w:r w:rsidRPr="0033242E">
        <w:rPr>
          <w:b/>
        </w:rPr>
        <w:t>:00</w:t>
      </w:r>
    </w:p>
    <w:p w:rsidR="00B45EFB" w:rsidRPr="0033242E" w:rsidRDefault="00B45EFB" w:rsidP="00B45EFB">
      <w:pPr>
        <w:spacing w:after="0" w:line="240" w:lineRule="auto"/>
        <w:jc w:val="center"/>
        <w:rPr>
          <w:b/>
        </w:rPr>
      </w:pPr>
    </w:p>
    <w:p w:rsidR="00B45EFB" w:rsidRPr="0033242E" w:rsidRDefault="00B45EFB" w:rsidP="00B45EFB">
      <w:pPr>
        <w:spacing w:after="0" w:line="240" w:lineRule="auto"/>
        <w:jc w:val="center"/>
      </w:pPr>
      <w:r w:rsidRPr="0033242E">
        <w:t xml:space="preserve">στο Πολιτιστικό Κέντρο  </w:t>
      </w:r>
      <w:r w:rsidRPr="0033242E">
        <w:rPr>
          <w:b/>
        </w:rPr>
        <w:t>«Αλέξανδρος»</w:t>
      </w:r>
      <w:r w:rsidRPr="0033242E">
        <w:t xml:space="preserve"> (Εθνικής Αμύνης 1)</w:t>
      </w:r>
    </w:p>
    <w:p w:rsidR="00B45EFB" w:rsidRPr="0033242E" w:rsidRDefault="00B45EFB" w:rsidP="00B45EFB">
      <w:pPr>
        <w:spacing w:after="0" w:line="240" w:lineRule="auto"/>
        <w:jc w:val="center"/>
      </w:pPr>
    </w:p>
    <w:p w:rsidR="00B45EFB" w:rsidRPr="0033242E" w:rsidRDefault="00B45EFB" w:rsidP="00B45EFB">
      <w:pPr>
        <w:spacing w:after="0" w:line="240" w:lineRule="auto"/>
        <w:jc w:val="center"/>
        <w:rPr>
          <w:sz w:val="28"/>
          <w:szCs w:val="28"/>
        </w:rPr>
      </w:pPr>
    </w:p>
    <w:p w:rsidR="00B45EFB" w:rsidRPr="00E535E5" w:rsidRDefault="00B45EFB" w:rsidP="00B45EFB">
      <w:pPr>
        <w:spacing w:after="0" w:line="240" w:lineRule="auto"/>
        <w:jc w:val="center"/>
        <w:rPr>
          <w:b/>
          <w:sz w:val="28"/>
          <w:szCs w:val="28"/>
        </w:rPr>
      </w:pPr>
      <w:r w:rsidRPr="0033242E">
        <w:rPr>
          <w:b/>
          <w:sz w:val="28"/>
          <w:szCs w:val="28"/>
        </w:rPr>
        <w:t>ΕΙΣΟΔΟΣ ΕΛΕΥΘΕΡΗ</w:t>
      </w:r>
    </w:p>
    <w:p w:rsidR="00B7554B" w:rsidRPr="00E535E5" w:rsidRDefault="00B7554B" w:rsidP="00B45EFB">
      <w:pPr>
        <w:spacing w:after="0" w:line="240" w:lineRule="auto"/>
        <w:jc w:val="center"/>
        <w:rPr>
          <w:b/>
          <w:sz w:val="28"/>
          <w:szCs w:val="28"/>
        </w:rPr>
      </w:pPr>
    </w:p>
    <w:p w:rsidR="00B7554B" w:rsidRPr="0033242E" w:rsidRDefault="00B7554B" w:rsidP="00B7554B">
      <w:pPr>
        <w:spacing w:after="0" w:line="240" w:lineRule="auto"/>
        <w:jc w:val="center"/>
        <w:rPr>
          <w:b/>
          <w:color w:val="800000"/>
        </w:rPr>
      </w:pPr>
      <w:r w:rsidRPr="0033242E">
        <w:rPr>
          <w:b/>
          <w:color w:val="800000"/>
        </w:rPr>
        <w:t xml:space="preserve">Αντί εισιτηρίου θα συλλέγονται: τρόφιμα μακράς διαρκείας, </w:t>
      </w:r>
    </w:p>
    <w:p w:rsidR="00B7554B" w:rsidRDefault="00B7554B" w:rsidP="00B7554B">
      <w:pPr>
        <w:spacing w:after="0" w:line="240" w:lineRule="auto"/>
        <w:jc w:val="center"/>
        <w:rPr>
          <w:b/>
          <w:color w:val="800000"/>
        </w:rPr>
      </w:pPr>
      <w:r w:rsidRPr="0033242E">
        <w:rPr>
          <w:b/>
          <w:color w:val="800000"/>
        </w:rPr>
        <w:t>χαρτικά – απορρυπαντικά – είδη προσωπικής υγιεινής</w:t>
      </w:r>
    </w:p>
    <w:p w:rsidR="00E535E5" w:rsidRPr="0033242E" w:rsidRDefault="00E535E5" w:rsidP="00E535E5">
      <w:pPr>
        <w:spacing w:after="0" w:line="240" w:lineRule="auto"/>
        <w:jc w:val="center"/>
        <w:rPr>
          <w:b/>
          <w:color w:val="800000"/>
        </w:rPr>
      </w:pPr>
      <w:r>
        <w:rPr>
          <w:b/>
          <w:color w:val="800000"/>
        </w:rPr>
        <w:t>υπέρ της «ΑΡΩΓΗΣ ΘΕΣΣΑΛΟΝΙΚΗΣ»</w:t>
      </w:r>
    </w:p>
    <w:p w:rsidR="00E535E5" w:rsidRPr="0033242E" w:rsidRDefault="00E535E5" w:rsidP="00B7554B">
      <w:pPr>
        <w:spacing w:after="0" w:line="240" w:lineRule="auto"/>
        <w:jc w:val="center"/>
        <w:rPr>
          <w:b/>
          <w:color w:val="800000"/>
        </w:rPr>
      </w:pPr>
    </w:p>
    <w:p w:rsidR="00B7554B" w:rsidRPr="009206F1" w:rsidRDefault="00B7554B" w:rsidP="00E535E5">
      <w:pPr>
        <w:pStyle w:val="Web"/>
        <w:spacing w:before="0" w:beforeAutospacing="0" w:after="0" w:afterAutospacing="0"/>
        <w:rPr>
          <w:b/>
          <w:color w:val="800000"/>
          <w:sz w:val="22"/>
          <w:szCs w:val="22"/>
        </w:rPr>
      </w:pPr>
    </w:p>
    <w:p w:rsidR="00B7554B" w:rsidRPr="009206F1" w:rsidRDefault="00B7554B" w:rsidP="00B7554B">
      <w:pPr>
        <w:jc w:val="center"/>
      </w:pPr>
      <w:r w:rsidRPr="009206F1">
        <w:rPr>
          <w:b/>
          <w:noProof/>
          <w:lang w:eastAsia="el-GR"/>
        </w:rPr>
        <w:drawing>
          <wp:inline distT="0" distB="0" distL="0" distR="0">
            <wp:extent cx="1362075" cy="485775"/>
            <wp:effectExtent l="19050" t="0" r="9525" b="0"/>
            <wp:docPr id="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62075" cy="485775"/>
                    </a:xfrm>
                    <a:prstGeom prst="rect">
                      <a:avLst/>
                    </a:prstGeom>
                    <a:noFill/>
                    <a:ln w="9525">
                      <a:noFill/>
                      <a:miter lim="800000"/>
                      <a:headEnd/>
                      <a:tailEnd/>
                    </a:ln>
                  </pic:spPr>
                </pic:pic>
              </a:graphicData>
            </a:graphic>
          </wp:inline>
        </w:drawing>
      </w:r>
    </w:p>
    <w:p w:rsidR="00B45EFB" w:rsidRPr="00B7554B" w:rsidRDefault="00B45EFB" w:rsidP="00B7554B">
      <w:pPr>
        <w:spacing w:after="0" w:line="240" w:lineRule="auto"/>
        <w:rPr>
          <w:b/>
          <w:sz w:val="28"/>
          <w:szCs w:val="28"/>
          <w:lang w:val="en-US"/>
        </w:rPr>
      </w:pPr>
    </w:p>
    <w:p w:rsidR="00B45EFB" w:rsidRPr="000F364A" w:rsidRDefault="00B45EFB" w:rsidP="00B45EFB">
      <w:pPr>
        <w:spacing w:after="0" w:line="240" w:lineRule="auto"/>
        <w:rPr>
          <w:b/>
          <w:u w:val="single"/>
        </w:rPr>
      </w:pPr>
      <w:r w:rsidRPr="000F364A">
        <w:rPr>
          <w:b/>
          <w:u w:val="single"/>
        </w:rPr>
        <w:t xml:space="preserve">Λίγα λόγια για το έργο: </w:t>
      </w:r>
    </w:p>
    <w:p w:rsidR="00B45EFB" w:rsidRDefault="00B45EFB" w:rsidP="00B45EFB">
      <w:pPr>
        <w:rPr>
          <w:sz w:val="24"/>
          <w:szCs w:val="24"/>
        </w:rPr>
      </w:pPr>
    </w:p>
    <w:p w:rsidR="00B45EFB" w:rsidRDefault="00B45EFB" w:rsidP="00B45EFB">
      <w:pPr>
        <w:rPr>
          <w:sz w:val="24"/>
          <w:szCs w:val="24"/>
        </w:rPr>
      </w:pPr>
      <w:r>
        <w:rPr>
          <w:sz w:val="24"/>
          <w:szCs w:val="24"/>
        </w:rPr>
        <w:t>Επτά γυναίκες, συγγενείς της νεκρής παρευρίσκονται στη κηδεία την οποία μέχρι να την πραγματοποιήσουν, περνάνε από διάφορα εμπόδια τα οποία προσπαθούν να τα προσπεράσουν ώστε στο τέλος να πετύχουν μία αξιοπρεπή ‘’τελετή’’. Η όλη αυτή αναστάτωση δημιουργεί ανάμεσά τους χιουμοριστικές εντάσεις και ο ‘’διαιτητής’’ αυτής της τελετής, ο μαιτρ, προσπαθεί να επιβάλλει μια τάξη.</w:t>
      </w:r>
    </w:p>
    <w:p w:rsidR="00B45EFB" w:rsidRDefault="00B45EFB" w:rsidP="00B45EFB">
      <w:pPr>
        <w:rPr>
          <w:sz w:val="24"/>
          <w:szCs w:val="24"/>
        </w:rPr>
      </w:pPr>
      <w:r>
        <w:rPr>
          <w:sz w:val="24"/>
          <w:szCs w:val="24"/>
        </w:rPr>
        <w:t xml:space="preserve">Ο συγγραφέας μέσα από αυτό το έργο στο οποίο τονίζει την υπερβολή, το γκροτέσκο, τη σάτιρα και το μαύρο χιούμορ, βάζει στο στόχαστρο τον καθωσπρεπισμό, τον  </w:t>
      </w:r>
      <w:r>
        <w:rPr>
          <w:sz w:val="24"/>
          <w:szCs w:val="24"/>
        </w:rPr>
        <w:lastRenderedPageBreak/>
        <w:t xml:space="preserve">μικροαστισμό, το είναι και το φαίνεσθαι. Ο Μάτεσις κάνοντας μαύρο χιούμορ επιτίθεται στον μικροαστό, τον αναγκάζει να δει το άδειο του πρόσωπο το οποίο ζει μέσα στο άγχος, την ανασφάλεια και τις ασφυκτικές κοινωνικές και οικογενειακές σχέσεις. Σαν σατιρικός διογκώνει, μεγεθύνει φτάνοντας πολλές φορές στη καρικατούρα ή την τερατοποίηση. </w:t>
      </w:r>
    </w:p>
    <w:p w:rsidR="00B45EFB" w:rsidRDefault="00B45EFB" w:rsidP="00B45EFB">
      <w:pPr>
        <w:rPr>
          <w:b/>
          <w:sz w:val="24"/>
          <w:szCs w:val="24"/>
          <w:u w:val="single"/>
        </w:rPr>
      </w:pPr>
    </w:p>
    <w:p w:rsidR="00B45EFB" w:rsidRDefault="00B45EFB" w:rsidP="00B45EFB">
      <w:pPr>
        <w:rPr>
          <w:b/>
          <w:sz w:val="24"/>
          <w:szCs w:val="24"/>
          <w:u w:val="single"/>
        </w:rPr>
      </w:pPr>
      <w:r>
        <w:rPr>
          <w:b/>
          <w:sz w:val="24"/>
          <w:szCs w:val="24"/>
          <w:u w:val="single"/>
        </w:rPr>
        <w:t>Συντελεστές</w:t>
      </w:r>
    </w:p>
    <w:p w:rsidR="00B45EFB" w:rsidRDefault="00B45EFB" w:rsidP="00B45EFB">
      <w:pPr>
        <w:spacing w:after="0" w:line="240" w:lineRule="auto"/>
        <w:rPr>
          <w:sz w:val="24"/>
          <w:szCs w:val="24"/>
        </w:rPr>
      </w:pPr>
      <w:r>
        <w:rPr>
          <w:sz w:val="24"/>
          <w:szCs w:val="24"/>
        </w:rPr>
        <w:t>Σκηνοθεσία</w:t>
      </w:r>
      <w:r w:rsidRPr="00697EFA">
        <w:rPr>
          <w:sz w:val="24"/>
          <w:szCs w:val="24"/>
        </w:rPr>
        <w:t>:</w:t>
      </w:r>
      <w:r>
        <w:rPr>
          <w:sz w:val="24"/>
          <w:szCs w:val="24"/>
        </w:rPr>
        <w:t xml:space="preserve"> Χρύσα Σιμούλη</w:t>
      </w:r>
    </w:p>
    <w:p w:rsidR="00B45EFB" w:rsidRDefault="00B45EFB" w:rsidP="00B45EFB">
      <w:pPr>
        <w:spacing w:after="0" w:line="240" w:lineRule="auto"/>
        <w:rPr>
          <w:sz w:val="24"/>
          <w:szCs w:val="24"/>
        </w:rPr>
      </w:pPr>
      <w:r>
        <w:rPr>
          <w:sz w:val="24"/>
          <w:szCs w:val="24"/>
        </w:rPr>
        <w:t>Βοηθός σκηνοθέτη</w:t>
      </w:r>
      <w:r w:rsidRPr="00697EFA">
        <w:rPr>
          <w:sz w:val="24"/>
          <w:szCs w:val="24"/>
        </w:rPr>
        <w:t xml:space="preserve">: </w:t>
      </w:r>
      <w:r>
        <w:rPr>
          <w:sz w:val="24"/>
          <w:szCs w:val="24"/>
        </w:rPr>
        <w:t>Ευαγγελία Μανιάτη</w:t>
      </w:r>
    </w:p>
    <w:p w:rsidR="00B45EFB" w:rsidRDefault="00B45EFB" w:rsidP="00B45EFB">
      <w:pPr>
        <w:spacing w:after="0" w:line="240" w:lineRule="auto"/>
        <w:rPr>
          <w:sz w:val="24"/>
          <w:szCs w:val="24"/>
        </w:rPr>
      </w:pPr>
      <w:r>
        <w:rPr>
          <w:sz w:val="24"/>
          <w:szCs w:val="24"/>
        </w:rPr>
        <w:t>Σκηνικά, κοστούμια</w:t>
      </w:r>
      <w:r w:rsidRPr="00697EFA">
        <w:rPr>
          <w:sz w:val="24"/>
          <w:szCs w:val="24"/>
        </w:rPr>
        <w:t xml:space="preserve">: </w:t>
      </w:r>
      <w:r>
        <w:rPr>
          <w:sz w:val="24"/>
          <w:szCs w:val="24"/>
          <w:lang w:val="en-US"/>
        </w:rPr>
        <w:t>H</w:t>
      </w:r>
      <w:r>
        <w:rPr>
          <w:sz w:val="24"/>
          <w:szCs w:val="24"/>
        </w:rPr>
        <w:t>ομάδα</w:t>
      </w:r>
    </w:p>
    <w:p w:rsidR="00B45EFB" w:rsidRPr="00246A02" w:rsidRDefault="00B45EFB" w:rsidP="00B45EFB">
      <w:pPr>
        <w:spacing w:after="0" w:line="240" w:lineRule="auto"/>
        <w:rPr>
          <w:sz w:val="24"/>
          <w:szCs w:val="24"/>
        </w:rPr>
      </w:pPr>
      <w:r>
        <w:rPr>
          <w:sz w:val="24"/>
          <w:szCs w:val="24"/>
        </w:rPr>
        <w:t>Κίνηση: Χρύσα Σιμούλη</w:t>
      </w:r>
    </w:p>
    <w:p w:rsidR="00B45EFB" w:rsidRDefault="00B45EFB" w:rsidP="00B45EFB">
      <w:pPr>
        <w:spacing w:after="0" w:line="240" w:lineRule="auto"/>
        <w:rPr>
          <w:sz w:val="24"/>
          <w:szCs w:val="24"/>
          <w:u w:val="single"/>
        </w:rPr>
      </w:pPr>
    </w:p>
    <w:p w:rsidR="00B45EFB" w:rsidRDefault="00B45EFB" w:rsidP="00B45EFB">
      <w:pPr>
        <w:spacing w:after="0" w:line="240" w:lineRule="auto"/>
        <w:rPr>
          <w:sz w:val="24"/>
          <w:szCs w:val="24"/>
        </w:rPr>
      </w:pPr>
      <w:r>
        <w:rPr>
          <w:sz w:val="24"/>
          <w:szCs w:val="24"/>
          <w:u w:val="single"/>
        </w:rPr>
        <w:t>ΠΑΙΖΟΥΝ</w:t>
      </w:r>
    </w:p>
    <w:p w:rsidR="00B45EFB" w:rsidRDefault="00B45EFB" w:rsidP="00B45EFB">
      <w:pPr>
        <w:spacing w:after="0" w:line="240" w:lineRule="auto"/>
        <w:rPr>
          <w:sz w:val="24"/>
          <w:szCs w:val="24"/>
        </w:rPr>
      </w:pPr>
      <w:r>
        <w:rPr>
          <w:sz w:val="24"/>
          <w:szCs w:val="24"/>
        </w:rPr>
        <w:t>Μαιτρ</w:t>
      </w:r>
      <w:r w:rsidRPr="008F1042">
        <w:rPr>
          <w:sz w:val="24"/>
          <w:szCs w:val="24"/>
        </w:rPr>
        <w:t>:</w:t>
      </w:r>
      <w:r>
        <w:rPr>
          <w:sz w:val="24"/>
          <w:szCs w:val="24"/>
        </w:rPr>
        <w:t xml:space="preserve"> Ευαγγελία Μανιάτη</w:t>
      </w:r>
    </w:p>
    <w:p w:rsidR="00B45EFB" w:rsidRDefault="00B45EFB" w:rsidP="00B45EFB">
      <w:pPr>
        <w:spacing w:after="0" w:line="240" w:lineRule="auto"/>
        <w:rPr>
          <w:sz w:val="24"/>
          <w:szCs w:val="24"/>
        </w:rPr>
      </w:pPr>
      <w:r>
        <w:rPr>
          <w:sz w:val="24"/>
          <w:szCs w:val="24"/>
        </w:rPr>
        <w:t>Μαρία</w:t>
      </w:r>
      <w:r w:rsidRPr="008F1042">
        <w:rPr>
          <w:sz w:val="24"/>
          <w:szCs w:val="24"/>
        </w:rPr>
        <w:t>:</w:t>
      </w:r>
      <w:r>
        <w:rPr>
          <w:sz w:val="24"/>
          <w:szCs w:val="24"/>
        </w:rPr>
        <w:t xml:space="preserve"> Δέσποινα Καραγιάννη</w:t>
      </w:r>
    </w:p>
    <w:p w:rsidR="00B45EFB" w:rsidRDefault="00B45EFB" w:rsidP="00B45EFB">
      <w:pPr>
        <w:spacing w:after="0" w:line="240" w:lineRule="auto"/>
        <w:rPr>
          <w:sz w:val="24"/>
          <w:szCs w:val="24"/>
        </w:rPr>
      </w:pPr>
      <w:r>
        <w:rPr>
          <w:sz w:val="24"/>
          <w:szCs w:val="24"/>
        </w:rPr>
        <w:t>Μαίρη</w:t>
      </w:r>
      <w:r w:rsidRPr="008F1042">
        <w:rPr>
          <w:sz w:val="24"/>
          <w:szCs w:val="24"/>
        </w:rPr>
        <w:t xml:space="preserve">: </w:t>
      </w:r>
      <w:r>
        <w:rPr>
          <w:sz w:val="24"/>
          <w:szCs w:val="24"/>
        </w:rPr>
        <w:t>Μέλλω Νταβράνη</w:t>
      </w:r>
    </w:p>
    <w:p w:rsidR="00B45EFB" w:rsidRDefault="00B45EFB" w:rsidP="00B45EFB">
      <w:pPr>
        <w:spacing w:after="0" w:line="240" w:lineRule="auto"/>
        <w:rPr>
          <w:sz w:val="24"/>
          <w:szCs w:val="24"/>
        </w:rPr>
      </w:pPr>
      <w:r>
        <w:rPr>
          <w:sz w:val="24"/>
          <w:szCs w:val="24"/>
        </w:rPr>
        <w:t>Ελένη</w:t>
      </w:r>
      <w:r w:rsidRPr="008F1042">
        <w:rPr>
          <w:sz w:val="24"/>
          <w:szCs w:val="24"/>
        </w:rPr>
        <w:t xml:space="preserve">: </w:t>
      </w:r>
      <w:r>
        <w:rPr>
          <w:sz w:val="24"/>
          <w:szCs w:val="24"/>
          <w:lang w:val="en-US"/>
        </w:rPr>
        <w:t>N</w:t>
      </w:r>
      <w:r>
        <w:rPr>
          <w:sz w:val="24"/>
          <w:szCs w:val="24"/>
        </w:rPr>
        <w:t>ίκη Σακκά</w:t>
      </w:r>
    </w:p>
    <w:p w:rsidR="00B45EFB" w:rsidRDefault="00B45EFB" w:rsidP="00B45EFB">
      <w:pPr>
        <w:spacing w:after="0" w:line="240" w:lineRule="auto"/>
        <w:rPr>
          <w:sz w:val="24"/>
          <w:szCs w:val="24"/>
        </w:rPr>
      </w:pPr>
      <w:r>
        <w:rPr>
          <w:sz w:val="24"/>
          <w:szCs w:val="24"/>
        </w:rPr>
        <w:t>Όλγα</w:t>
      </w:r>
      <w:r w:rsidRPr="008F1042">
        <w:rPr>
          <w:sz w:val="24"/>
          <w:szCs w:val="24"/>
        </w:rPr>
        <w:t xml:space="preserve">: </w:t>
      </w:r>
      <w:r>
        <w:rPr>
          <w:sz w:val="24"/>
          <w:szCs w:val="24"/>
        </w:rPr>
        <w:t>Βιργινία Καλλιοντζή</w:t>
      </w:r>
    </w:p>
    <w:p w:rsidR="00B45EFB" w:rsidRDefault="00B45EFB" w:rsidP="00B45EFB">
      <w:pPr>
        <w:spacing w:after="0" w:line="240" w:lineRule="auto"/>
        <w:rPr>
          <w:sz w:val="24"/>
          <w:szCs w:val="24"/>
        </w:rPr>
      </w:pPr>
      <w:r>
        <w:rPr>
          <w:sz w:val="24"/>
          <w:szCs w:val="24"/>
        </w:rPr>
        <w:t>Κική</w:t>
      </w:r>
      <w:r w:rsidRPr="008F1042">
        <w:rPr>
          <w:sz w:val="24"/>
          <w:szCs w:val="24"/>
        </w:rPr>
        <w:t xml:space="preserve">: </w:t>
      </w:r>
      <w:r>
        <w:rPr>
          <w:sz w:val="24"/>
          <w:szCs w:val="24"/>
        </w:rPr>
        <w:t>Βασιλική Παπασπύρου</w:t>
      </w:r>
    </w:p>
    <w:p w:rsidR="00B45EFB" w:rsidRDefault="00B45EFB" w:rsidP="00B45EFB">
      <w:pPr>
        <w:spacing w:after="0" w:line="240" w:lineRule="auto"/>
        <w:rPr>
          <w:sz w:val="24"/>
          <w:szCs w:val="24"/>
        </w:rPr>
      </w:pPr>
      <w:r>
        <w:rPr>
          <w:sz w:val="24"/>
          <w:szCs w:val="24"/>
        </w:rPr>
        <w:t>Αντιγόνη</w:t>
      </w:r>
      <w:r w:rsidRPr="008F1042">
        <w:rPr>
          <w:sz w:val="24"/>
          <w:szCs w:val="24"/>
        </w:rPr>
        <w:t>:</w:t>
      </w:r>
      <w:r>
        <w:rPr>
          <w:sz w:val="24"/>
          <w:szCs w:val="24"/>
        </w:rPr>
        <w:t xml:space="preserve"> Παναγιώτα Παπαφλωράτου</w:t>
      </w:r>
    </w:p>
    <w:p w:rsidR="00B45EFB" w:rsidRPr="008F1042" w:rsidRDefault="00B45EFB" w:rsidP="00B45EFB">
      <w:pPr>
        <w:spacing w:after="0" w:line="240" w:lineRule="auto"/>
        <w:rPr>
          <w:sz w:val="24"/>
          <w:szCs w:val="24"/>
        </w:rPr>
      </w:pPr>
      <w:r>
        <w:rPr>
          <w:sz w:val="24"/>
          <w:szCs w:val="24"/>
        </w:rPr>
        <w:t>Οδέττη, τηλεόραση</w:t>
      </w:r>
      <w:r w:rsidRPr="008F1042">
        <w:rPr>
          <w:sz w:val="24"/>
          <w:szCs w:val="24"/>
        </w:rPr>
        <w:t>:</w:t>
      </w:r>
      <w:r>
        <w:rPr>
          <w:sz w:val="24"/>
          <w:szCs w:val="24"/>
        </w:rPr>
        <w:t xml:space="preserve"> Ειρήνη Χαριτίδου</w:t>
      </w:r>
    </w:p>
    <w:p w:rsidR="00B45EFB" w:rsidRPr="00EE7BD4" w:rsidRDefault="00B45EFB" w:rsidP="00B45EFB">
      <w:pPr>
        <w:jc w:val="both"/>
        <w:rPr>
          <w:b/>
        </w:rPr>
      </w:pPr>
    </w:p>
    <w:p w:rsidR="00B45EFB" w:rsidRPr="000F364A" w:rsidRDefault="00B45EFB" w:rsidP="00B45EFB">
      <w:r>
        <w:t xml:space="preserve">  </w:t>
      </w:r>
      <w:r w:rsidR="000E10AC" w:rsidRPr="000E10AC">
        <w:rPr>
          <w:noProof/>
          <w:sz w:val="24"/>
          <w:szCs w:val="24"/>
        </w:rPr>
        <w:pict>
          <v:shapetype id="_x0000_t202" coordsize="21600,21600" o:spt="202" path="m,l,21600r21600,l21600,xe">
            <v:stroke joinstyle="miter"/>
            <v:path gradientshapeok="t" o:connecttype="rect"/>
          </v:shapetype>
          <v:shape id="_x0000_s1026" type="#_x0000_t202" style="position:absolute;margin-left:197.25pt;margin-top:40.15pt;width:100.7pt;height:106.15pt;z-index:251658240;mso-position-horizontal-relative:text;mso-position-vertical-relative:text" stroked="f">
            <v:fill opacity="0"/>
            <v:textbox>
              <w:txbxContent>
                <w:p w:rsidR="00B45EFB" w:rsidRDefault="00B45EFB" w:rsidP="00B45EFB"/>
              </w:txbxContent>
            </v:textbox>
          </v:shape>
        </w:pict>
      </w:r>
      <w:r>
        <w:t xml:space="preserve"> </w:t>
      </w:r>
      <w:r w:rsidRPr="009206F1">
        <w:rPr>
          <w:u w:val="single"/>
        </w:rPr>
        <w:t>ΔΙΟΡΓΑΝΩΣΗ:</w:t>
      </w:r>
      <w:r w:rsidRPr="00FD4EDE">
        <w:t xml:space="preserve">                        </w:t>
      </w:r>
      <w:r w:rsidRPr="007A1DB0">
        <w:t xml:space="preserve">            </w:t>
      </w:r>
    </w:p>
    <w:p w:rsidR="00B45EFB" w:rsidRPr="00DC1374" w:rsidRDefault="00B45EFB" w:rsidP="00B45EFB">
      <w:pPr>
        <w:pStyle w:val="Web"/>
        <w:rPr>
          <w:u w:val="single"/>
        </w:rPr>
      </w:pPr>
      <w:r>
        <w:t xml:space="preserve">    </w:t>
      </w:r>
      <w:r w:rsidRPr="006876A6">
        <w:rPr>
          <w:noProof/>
        </w:rPr>
        <w:drawing>
          <wp:inline distT="0" distB="0" distL="0" distR="0">
            <wp:extent cx="1502351" cy="1390650"/>
            <wp:effectExtent l="19050" t="0" r="2599" b="0"/>
            <wp:docPr id="1"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7" cstate="print"/>
                    <a:srcRect/>
                    <a:stretch>
                      <a:fillRect/>
                    </a:stretch>
                  </pic:blipFill>
                  <pic:spPr bwMode="auto">
                    <a:xfrm>
                      <a:off x="0" y="0"/>
                      <a:ext cx="1507394" cy="1395318"/>
                    </a:xfrm>
                    <a:prstGeom prst="rect">
                      <a:avLst/>
                    </a:prstGeom>
                    <a:noFill/>
                    <a:ln w="9525">
                      <a:noFill/>
                      <a:miter lim="800000"/>
                      <a:headEnd/>
                      <a:tailEnd/>
                    </a:ln>
                  </pic:spPr>
                </pic:pic>
              </a:graphicData>
            </a:graphic>
          </wp:inline>
        </w:drawing>
      </w:r>
      <w:r w:rsidRPr="009206F1">
        <w:t xml:space="preserve"> </w:t>
      </w:r>
      <w:r w:rsidRPr="002633FF">
        <w:rPr>
          <w:b/>
        </w:rPr>
        <w:t xml:space="preserve">  </w:t>
      </w:r>
      <w:r w:rsidRPr="002633FF">
        <w:rPr>
          <w:sz w:val="20"/>
          <w:szCs w:val="20"/>
        </w:rPr>
        <w:t xml:space="preserve">   </w:t>
      </w:r>
    </w:p>
    <w:p w:rsidR="00B45EFB" w:rsidRDefault="00B45EFB" w:rsidP="00B45EFB">
      <w:pPr>
        <w:pStyle w:val="Web"/>
        <w:rPr>
          <w:u w:val="single"/>
        </w:rPr>
      </w:pPr>
    </w:p>
    <w:p w:rsidR="00B45EFB" w:rsidRDefault="00B45EFB" w:rsidP="00B45EFB">
      <w:pPr>
        <w:pStyle w:val="Web"/>
        <w:rPr>
          <w:snapToGrid w:val="0"/>
          <w:color w:val="000000"/>
          <w:w w:val="0"/>
          <w:sz w:val="0"/>
          <w:szCs w:val="0"/>
          <w:u w:color="000000"/>
          <w:bdr w:val="none" w:sz="0" w:space="0" w:color="000000"/>
          <w:shd w:val="clear" w:color="000000" w:fill="000000"/>
        </w:rPr>
      </w:pPr>
      <w:r w:rsidRPr="00CB0231">
        <w:rPr>
          <w:u w:val="single"/>
        </w:rPr>
        <w:lastRenderedPageBreak/>
        <w:t xml:space="preserve">ΧΟΡΗΓΟΙ ΕΠΙΚΟΙΝΩΝΙΑΣ: </w:t>
      </w:r>
      <w:r>
        <w:rPr>
          <w:b/>
          <w:noProof/>
        </w:rPr>
        <w:drawing>
          <wp:inline distT="0" distB="0" distL="0" distR="0">
            <wp:extent cx="798195" cy="186690"/>
            <wp:effectExtent l="19050" t="0" r="1905" b="0"/>
            <wp:docPr id="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798195" cy="18669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449070" cy="180340"/>
            <wp:effectExtent l="19050" t="0" r="0" b="0"/>
            <wp:docPr id="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449070" cy="18034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107440" cy="173990"/>
            <wp:effectExtent l="1905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1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25"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26"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27"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5"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32"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33"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34"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35"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3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3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3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3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40"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4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4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8861FA">
        <w:rPr>
          <w:noProof/>
        </w:rPr>
        <w:drawing>
          <wp:inline distT="0" distB="0" distL="0" distR="0">
            <wp:extent cx="857250" cy="255740"/>
            <wp:effectExtent l="19050" t="0" r="0" b="0"/>
            <wp:docPr id="4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9D54CA">
        <w:rPr>
          <w:snapToGrid w:val="0"/>
          <w:color w:val="000000"/>
          <w:w w:val="0"/>
          <w:sz w:val="0"/>
          <w:szCs w:val="0"/>
          <w:u w:color="000000"/>
          <w:bdr w:val="none" w:sz="0" w:space="0" w:color="000000"/>
          <w:shd w:val="clear" w:color="000000" w:fill="000000"/>
        </w:rPr>
        <w:t xml:space="preserve"> </w:t>
      </w:r>
      <w:r>
        <w:rPr>
          <w:noProof/>
        </w:rPr>
        <w:drawing>
          <wp:inline distT="0" distB="0" distL="0" distR="0">
            <wp:extent cx="947239" cy="342900"/>
            <wp:effectExtent l="0" t="0" r="0" b="0"/>
            <wp:docPr id="2"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28"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r w:rsidRPr="00A3196D">
        <w:rPr>
          <w:noProof/>
          <w:snapToGrid w:val="0"/>
          <w:color w:val="000000"/>
          <w:w w:val="0"/>
          <w:sz w:val="0"/>
        </w:rPr>
        <w:drawing>
          <wp:inline distT="0" distB="0" distL="0" distR="0">
            <wp:extent cx="993969" cy="288000"/>
            <wp:effectExtent l="19050" t="0" r="0" b="0"/>
            <wp:docPr id="1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p>
    <w:tbl>
      <w:tblPr>
        <w:tblW w:w="9645" w:type="dxa"/>
        <w:tblLayout w:type="fixed"/>
        <w:tblCellMar>
          <w:left w:w="0" w:type="dxa"/>
          <w:right w:w="0" w:type="dxa"/>
        </w:tblCellMar>
        <w:tblLook w:val="0000"/>
      </w:tblPr>
      <w:tblGrid>
        <w:gridCol w:w="4253"/>
        <w:gridCol w:w="5392"/>
      </w:tblGrid>
      <w:tr w:rsidR="00B45EFB" w:rsidTr="00890FA3">
        <w:trPr>
          <w:trHeight w:val="2400"/>
        </w:trPr>
        <w:tc>
          <w:tcPr>
            <w:tcW w:w="4253" w:type="dxa"/>
            <w:shd w:val="clear" w:color="auto" w:fill="auto"/>
          </w:tcPr>
          <w:p w:rsidR="00B45EFB" w:rsidRDefault="00B45EFB" w:rsidP="00890FA3">
            <w:pPr>
              <w:pStyle w:val="a5"/>
              <w:jc w:val="both"/>
              <w:rPr>
                <w:sz w:val="16"/>
                <w:szCs w:val="16"/>
              </w:rPr>
            </w:pPr>
          </w:p>
        </w:tc>
        <w:tc>
          <w:tcPr>
            <w:tcW w:w="5392" w:type="dxa"/>
            <w:shd w:val="clear" w:color="auto" w:fill="auto"/>
          </w:tcPr>
          <w:p w:rsidR="00B45EFB" w:rsidRDefault="00B45EFB" w:rsidP="00890FA3">
            <w:pPr>
              <w:jc w:val="both"/>
            </w:pPr>
          </w:p>
        </w:tc>
      </w:tr>
    </w:tbl>
    <w:p w:rsidR="00B45EFB" w:rsidRDefault="00B45EFB" w:rsidP="00B45EFB">
      <w:pPr>
        <w:jc w:val="both"/>
      </w:pPr>
    </w:p>
    <w:p w:rsidR="00B45EFB" w:rsidRDefault="00B45EFB" w:rsidP="00B45EFB">
      <w:pPr>
        <w:jc w:val="both"/>
      </w:pPr>
    </w:p>
    <w:p w:rsidR="00B45EFB" w:rsidRDefault="00B45EFB" w:rsidP="00B45EFB"/>
    <w:p w:rsidR="00B45EFB" w:rsidRDefault="00B45EFB" w:rsidP="00B45EFB"/>
    <w:p w:rsidR="00B45EFB" w:rsidRDefault="00B45EFB" w:rsidP="00B45EFB"/>
    <w:p w:rsidR="00C16D45" w:rsidRDefault="00C16D45"/>
    <w:sectPr w:rsidR="00C16D45" w:rsidSect="003D2B30">
      <w:headerReference w:type="default" r:id="rId30"/>
      <w:footerReference w:type="default" r:id="rId31"/>
      <w:pgSz w:w="11906" w:h="16838"/>
      <w:pgMar w:top="1135" w:right="1440" w:bottom="851"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E5D" w:rsidRDefault="00D06E5D" w:rsidP="00F35722">
      <w:pPr>
        <w:spacing w:after="0" w:line="240" w:lineRule="auto"/>
      </w:pPr>
      <w:r>
        <w:separator/>
      </w:r>
    </w:p>
  </w:endnote>
  <w:endnote w:type="continuationSeparator" w:id="1">
    <w:p w:rsidR="00D06E5D" w:rsidRDefault="00D06E5D" w:rsidP="00F35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0E10AC" w:rsidP="003F0A43">
    <w:pPr>
      <w:pStyle w:val="a4"/>
      <w:spacing w:line="276" w:lineRule="auto"/>
      <w:ind w:left="-284"/>
      <w:rPr>
        <w:b/>
        <w:sz w:val="20"/>
        <w:szCs w:val="20"/>
        <w:lang w:val="en-US"/>
      </w:rPr>
    </w:pPr>
    <w:r>
      <w:rPr>
        <w:b/>
        <w:noProof/>
        <w:sz w:val="20"/>
        <w:szCs w:val="20"/>
        <w:lang w:eastAsia="el-GR"/>
      </w:rPr>
      <w:pict>
        <v:line id="Straight Connector 4" o:spid="_x0000_s2049" style="position:absolute;left:0;text-align:left;z-index:251660288;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667BF6"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667BF6"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667BF6"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667BF6" w:rsidP="003F0A43">
    <w:pPr>
      <w:pStyle w:val="a4"/>
      <w:ind w:left="-284"/>
      <w:rPr>
        <w:sz w:val="18"/>
        <w:szCs w:val="18"/>
      </w:rPr>
    </w:pPr>
    <w:r w:rsidRPr="00DF4DB0">
      <w:rPr>
        <w:b/>
        <w:sz w:val="18"/>
        <w:szCs w:val="18"/>
      </w:rPr>
      <w:t>Κινηματοθέατρο «ΑΛΕΞΑΝΔΡΟΣ»</w:t>
    </w:r>
    <w:r w:rsidRPr="006A035A">
      <w:rPr>
        <w:sz w:val="18"/>
        <w:szCs w:val="18"/>
      </w:rPr>
      <w:t xml:space="preserve"> | Εθνικής Αμύνης 1, Τ: 2310 287724</w:t>
    </w:r>
  </w:p>
  <w:p w:rsidR="003F0A43" w:rsidRDefault="00D06E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E5D" w:rsidRDefault="00D06E5D" w:rsidP="00F35722">
      <w:pPr>
        <w:spacing w:after="0" w:line="240" w:lineRule="auto"/>
      </w:pPr>
      <w:r>
        <w:separator/>
      </w:r>
    </w:p>
  </w:footnote>
  <w:footnote w:type="continuationSeparator" w:id="1">
    <w:p w:rsidR="00D06E5D" w:rsidRDefault="00D06E5D" w:rsidP="00F357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667BF6" w:rsidP="003F0A43">
    <w:pPr>
      <w:pStyle w:val="a3"/>
      <w:ind w:left="-851" w:firstLine="283"/>
    </w:pPr>
    <w:r>
      <w:rPr>
        <w:noProof/>
        <w:lang w:eastAsia="el-GR"/>
      </w:rPr>
      <w:drawing>
        <wp:inline distT="0" distB="0" distL="0" distR="0">
          <wp:extent cx="1465730" cy="14657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6107" cy="1466107"/>
                  </a:xfrm>
                  <a:prstGeom prst="rect">
                    <a:avLst/>
                  </a:prstGeom>
                </pic:spPr>
              </pic:pic>
            </a:graphicData>
          </a:graphic>
        </wp:inline>
      </w:drawing>
    </w:r>
  </w:p>
  <w:p w:rsidR="003F0A43" w:rsidRDefault="00D06E5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B45EFB"/>
    <w:rsid w:val="000E10AC"/>
    <w:rsid w:val="003A47C6"/>
    <w:rsid w:val="0044152C"/>
    <w:rsid w:val="005B1FF1"/>
    <w:rsid w:val="005C5069"/>
    <w:rsid w:val="005F6543"/>
    <w:rsid w:val="00667BF6"/>
    <w:rsid w:val="00894591"/>
    <w:rsid w:val="00B45EFB"/>
    <w:rsid w:val="00B7554B"/>
    <w:rsid w:val="00C16D45"/>
    <w:rsid w:val="00C50D2B"/>
    <w:rsid w:val="00D06E5D"/>
    <w:rsid w:val="00E535E5"/>
    <w:rsid w:val="00F357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E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5EFB"/>
    <w:pPr>
      <w:tabs>
        <w:tab w:val="center" w:pos="4513"/>
        <w:tab w:val="right" w:pos="9026"/>
      </w:tabs>
      <w:spacing w:after="0" w:line="240" w:lineRule="auto"/>
    </w:pPr>
  </w:style>
  <w:style w:type="character" w:customStyle="1" w:styleId="Char">
    <w:name w:val="Κεφαλίδα Char"/>
    <w:basedOn w:val="a0"/>
    <w:link w:val="a3"/>
    <w:uiPriority w:val="99"/>
    <w:rsid w:val="00B45EFB"/>
  </w:style>
  <w:style w:type="paragraph" w:styleId="a4">
    <w:name w:val="footer"/>
    <w:basedOn w:val="a"/>
    <w:link w:val="Char0"/>
    <w:uiPriority w:val="99"/>
    <w:unhideWhenUsed/>
    <w:rsid w:val="00B45EFB"/>
    <w:pPr>
      <w:tabs>
        <w:tab w:val="center" w:pos="4513"/>
        <w:tab w:val="right" w:pos="9026"/>
      </w:tabs>
      <w:spacing w:after="0" w:line="240" w:lineRule="auto"/>
    </w:pPr>
  </w:style>
  <w:style w:type="character" w:customStyle="1" w:styleId="Char0">
    <w:name w:val="Υποσέλιδο Char"/>
    <w:basedOn w:val="a0"/>
    <w:link w:val="a4"/>
    <w:uiPriority w:val="99"/>
    <w:rsid w:val="00B45EFB"/>
  </w:style>
  <w:style w:type="character" w:styleId="-">
    <w:name w:val="Hyperlink"/>
    <w:basedOn w:val="a0"/>
    <w:uiPriority w:val="99"/>
    <w:unhideWhenUsed/>
    <w:rsid w:val="00B45EFB"/>
    <w:rPr>
      <w:color w:val="0000FF" w:themeColor="hyperlink"/>
      <w:u w:val="single"/>
    </w:rPr>
  </w:style>
  <w:style w:type="paragraph" w:customStyle="1" w:styleId="a5">
    <w:name w:val="Περιεχόμενα πίνακα"/>
    <w:basedOn w:val="a"/>
    <w:rsid w:val="00B45EF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B45EF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B45EF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45E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emf"/><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emf"/><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299</Words>
  <Characters>1617</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2017-11-20T11:46:00Z</dcterms:created>
  <dcterms:modified xsi:type="dcterms:W3CDTF">2017-11-20T11:46:00Z</dcterms:modified>
</cp:coreProperties>
</file>