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21" w:rsidRDefault="00210221" w:rsidP="00210221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015665" cy="1865802"/>
            <wp:effectExtent l="19050" t="0" r="3635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6" cy="18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21" w:rsidRDefault="00210221" w:rsidP="00210221">
      <w:pPr>
        <w:pStyle w:val="Web"/>
        <w:ind w:left="-567"/>
        <w:jc w:val="center"/>
      </w:pPr>
      <w:r>
        <w:t xml:space="preserve">                                                                                                     </w:t>
      </w:r>
    </w:p>
    <w:p w:rsidR="00210221" w:rsidRPr="00E46CD2" w:rsidRDefault="00210221" w:rsidP="00210221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210221" w:rsidRPr="00407382" w:rsidRDefault="00210221" w:rsidP="00210221">
      <w:pPr>
        <w:pStyle w:val="Web"/>
        <w:spacing w:line="360" w:lineRule="auto"/>
        <w:jc w:val="center"/>
        <w:rPr>
          <w:b/>
        </w:rPr>
      </w:pPr>
      <w:r w:rsidRPr="002633FF">
        <w:rPr>
          <w:b/>
        </w:rPr>
        <w:t>Το Κέντρο Πολιτισμού της Περιφέρειας Κεντρικής Μακεδονίας</w:t>
      </w:r>
      <w:r>
        <w:rPr>
          <w:b/>
        </w:rPr>
        <w:t xml:space="preserve"> </w:t>
      </w:r>
    </w:p>
    <w:p w:rsidR="00210221" w:rsidRDefault="00210221" w:rsidP="00210221">
      <w:pPr>
        <w:jc w:val="center"/>
      </w:pPr>
      <w:r>
        <w:t>διοργανώνει</w:t>
      </w:r>
      <w:r w:rsidR="00416010">
        <w:t xml:space="preserve">  την παράσταση Καραγκιόζη </w:t>
      </w:r>
    </w:p>
    <w:p w:rsidR="00210221" w:rsidRPr="00B80D3B" w:rsidRDefault="00210221" w:rsidP="00210221">
      <w:pPr>
        <w:jc w:val="center"/>
      </w:pPr>
    </w:p>
    <w:p w:rsidR="00210221" w:rsidRPr="00B80D3B" w:rsidRDefault="00210221" w:rsidP="00210221">
      <w:pPr>
        <w:jc w:val="center"/>
        <w:rPr>
          <w:rFonts w:ascii="Verdana" w:hAnsi="Verdana"/>
          <w:b/>
        </w:rPr>
      </w:pPr>
    </w:p>
    <w:p w:rsidR="00210221" w:rsidRPr="00407382" w:rsidRDefault="00210221" w:rsidP="0021022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«Αντίοχος ο Μακεδών και τα αινίγματα της Βεζυροπούλας</w:t>
      </w:r>
      <w:r w:rsidRPr="00407382">
        <w:rPr>
          <w:rFonts w:ascii="Verdana" w:hAnsi="Verdana"/>
          <w:b/>
          <w:sz w:val="28"/>
          <w:szCs w:val="28"/>
        </w:rPr>
        <w:t xml:space="preserve">» </w:t>
      </w:r>
    </w:p>
    <w:p w:rsidR="00210221" w:rsidRPr="004B088A" w:rsidRDefault="00210221" w:rsidP="00210221">
      <w:pPr>
        <w:jc w:val="center"/>
        <w:rPr>
          <w:rFonts w:ascii="Verdana" w:hAnsi="Verdana"/>
          <w:b/>
        </w:rPr>
      </w:pPr>
    </w:p>
    <w:p w:rsidR="00210221" w:rsidRPr="00407382" w:rsidRDefault="00210221" w:rsidP="00210221">
      <w:pPr>
        <w:jc w:val="center"/>
        <w:rPr>
          <w:b/>
        </w:rPr>
      </w:pPr>
      <w:r>
        <w:rPr>
          <w:b/>
        </w:rPr>
        <w:t xml:space="preserve">από το θέατρο Σκιών Γιάννη Χατζή </w:t>
      </w:r>
    </w:p>
    <w:p w:rsidR="00210221" w:rsidRPr="00407382" w:rsidRDefault="00210221" w:rsidP="00210221">
      <w:pPr>
        <w:jc w:val="center"/>
        <w:rPr>
          <w:b/>
        </w:rPr>
      </w:pPr>
    </w:p>
    <w:p w:rsidR="00210221" w:rsidRPr="004B088A" w:rsidRDefault="00210221" w:rsidP="00210221">
      <w:pPr>
        <w:jc w:val="center"/>
        <w:rPr>
          <w:b/>
        </w:rPr>
      </w:pPr>
      <w:r>
        <w:rPr>
          <w:b/>
        </w:rPr>
        <w:t>Κυριακή  23 Απριλίου 2017</w:t>
      </w:r>
      <w:r w:rsidRPr="004B088A">
        <w:rPr>
          <w:b/>
        </w:rPr>
        <w:t xml:space="preserve">  </w:t>
      </w:r>
      <w:r w:rsidRPr="004B088A">
        <w:t>και ώρα</w:t>
      </w:r>
      <w:r>
        <w:rPr>
          <w:b/>
        </w:rPr>
        <w:t xml:space="preserve"> 11:3</w:t>
      </w:r>
      <w:r w:rsidRPr="004B088A">
        <w:rPr>
          <w:b/>
        </w:rPr>
        <w:t>0</w:t>
      </w:r>
    </w:p>
    <w:p w:rsidR="00210221" w:rsidRPr="007E1B12" w:rsidRDefault="00210221" w:rsidP="00210221">
      <w:pPr>
        <w:rPr>
          <w:b/>
        </w:rPr>
      </w:pPr>
    </w:p>
    <w:p w:rsidR="00210221" w:rsidRPr="000F666D" w:rsidRDefault="00AF1FAE" w:rsidP="00210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στο </w:t>
      </w:r>
      <w:r w:rsidRPr="00AF1FAE">
        <w:rPr>
          <w:b/>
          <w:sz w:val="28"/>
          <w:szCs w:val="28"/>
        </w:rPr>
        <w:t>Κινηματοθέατρο «Αλέξανδρος»</w:t>
      </w:r>
      <w:r>
        <w:rPr>
          <w:sz w:val="28"/>
          <w:szCs w:val="28"/>
        </w:rPr>
        <w:t xml:space="preserve"> </w:t>
      </w:r>
      <w:r w:rsidRPr="00AF1FAE">
        <w:t>(Εθνικής Αμύνης 1)</w:t>
      </w:r>
      <w:r>
        <w:rPr>
          <w:sz w:val="28"/>
          <w:szCs w:val="28"/>
        </w:rPr>
        <w:t xml:space="preserve"> </w:t>
      </w:r>
    </w:p>
    <w:p w:rsidR="00AF1FAE" w:rsidRDefault="00AF1FAE" w:rsidP="00210221">
      <w:pPr>
        <w:jc w:val="center"/>
        <w:rPr>
          <w:b/>
          <w:sz w:val="28"/>
          <w:szCs w:val="28"/>
        </w:rPr>
      </w:pPr>
    </w:p>
    <w:p w:rsidR="00210221" w:rsidRDefault="00210221" w:rsidP="00210221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E30C1A" w:rsidRDefault="00E30C1A" w:rsidP="00210221">
      <w:pPr>
        <w:jc w:val="center"/>
        <w:rPr>
          <w:b/>
          <w:sz w:val="28"/>
          <w:szCs w:val="28"/>
        </w:rPr>
      </w:pPr>
    </w:p>
    <w:p w:rsidR="00E30C1A" w:rsidRPr="00EC4741" w:rsidRDefault="00E30C1A" w:rsidP="00E30C1A">
      <w:pPr>
        <w:jc w:val="center"/>
        <w:rPr>
          <w:b/>
          <w:color w:val="632423" w:themeColor="accent2" w:themeShade="80"/>
        </w:rPr>
      </w:pPr>
      <w:r w:rsidRPr="00EC4741">
        <w:rPr>
          <w:b/>
          <w:color w:val="632423" w:themeColor="accent2" w:themeShade="80"/>
        </w:rPr>
        <w:t xml:space="preserve">Αντί εισιτηρίου, συγκεντρώνουμε μαθητικά εισιτήρια ΟΑΣΘ </w:t>
      </w:r>
    </w:p>
    <w:p w:rsidR="00E30C1A" w:rsidRDefault="00E30C1A" w:rsidP="00E30C1A">
      <w:pPr>
        <w:jc w:val="center"/>
        <w:rPr>
          <w:b/>
          <w:color w:val="632423" w:themeColor="accent2" w:themeShade="80"/>
        </w:rPr>
      </w:pPr>
      <w:r w:rsidRPr="00EC4741">
        <w:rPr>
          <w:b/>
          <w:color w:val="632423" w:themeColor="accent2" w:themeShade="80"/>
        </w:rPr>
        <w:t xml:space="preserve">υπέρ του Ορφανοτροφείου «ΜΕΛΙΣΣΑ» </w:t>
      </w:r>
    </w:p>
    <w:p w:rsidR="00E30C1A" w:rsidRPr="00EC4741" w:rsidRDefault="00E30C1A" w:rsidP="00E30C1A">
      <w:pPr>
        <w:jc w:val="center"/>
        <w:rPr>
          <w:b/>
          <w:color w:val="632423" w:themeColor="accent2" w:themeShade="80"/>
        </w:rPr>
      </w:pPr>
    </w:p>
    <w:p w:rsidR="00E30C1A" w:rsidRPr="000F666D" w:rsidRDefault="00E30C1A" w:rsidP="00E30C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8215" cy="709295"/>
            <wp:effectExtent l="0" t="0" r="0" b="0"/>
            <wp:docPr id="7" name="Εικόνα 2" descr="C:\Documents and Settings\User-Pc\Επιφάνεια εργασίας\ΛΟΓΟΤΥΠΑ\logo mell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-Pc\Επιφάνεια εργασίας\ΛΟΓΟΤΥΠΑ\logo mellis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1A" w:rsidRPr="000F666D" w:rsidRDefault="00E30C1A" w:rsidP="00210221">
      <w:pPr>
        <w:jc w:val="center"/>
        <w:rPr>
          <w:b/>
          <w:sz w:val="28"/>
          <w:szCs w:val="28"/>
        </w:rPr>
      </w:pPr>
    </w:p>
    <w:p w:rsidR="00210221" w:rsidRPr="000F666D" w:rsidRDefault="00210221" w:rsidP="00210221">
      <w:pPr>
        <w:jc w:val="center"/>
        <w:rPr>
          <w:sz w:val="28"/>
          <w:szCs w:val="28"/>
        </w:rPr>
      </w:pPr>
    </w:p>
    <w:p w:rsidR="00210221" w:rsidRPr="004E3675" w:rsidRDefault="00210221" w:rsidP="00210221">
      <w:pPr>
        <w:jc w:val="both"/>
      </w:pPr>
    </w:p>
    <w:p w:rsidR="00210221" w:rsidRDefault="00210221" w:rsidP="00210221">
      <w:pPr>
        <w:spacing w:after="200" w:line="276" w:lineRule="auto"/>
        <w:jc w:val="both"/>
        <w:rPr>
          <w:b/>
          <w:u w:val="single"/>
        </w:rPr>
      </w:pPr>
      <w:r w:rsidRPr="00407382">
        <w:rPr>
          <w:b/>
          <w:u w:val="single"/>
        </w:rPr>
        <w:t xml:space="preserve">Λίγα λόγια για το έργο: </w:t>
      </w:r>
    </w:p>
    <w:p w:rsidR="00210221" w:rsidRDefault="00416010" w:rsidP="00416010">
      <w:pPr>
        <w:pStyle w:val="a5"/>
        <w:ind w:left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Ό</w:t>
      </w:r>
      <w:r w:rsidR="00210221" w:rsidRPr="00210221">
        <w:rPr>
          <w:rFonts w:ascii="Times New Roman" w:hAnsi="Times New Roman"/>
          <w:b w:val="0"/>
        </w:rPr>
        <w:t>ποιος</w:t>
      </w:r>
      <w:r>
        <w:rPr>
          <w:rFonts w:ascii="Times New Roman" w:hAnsi="Times New Roman"/>
          <w:b w:val="0"/>
        </w:rPr>
        <w:t xml:space="preserve"> </w:t>
      </w:r>
      <w:r w:rsidR="00210221" w:rsidRPr="00210221">
        <w:rPr>
          <w:rFonts w:ascii="Times New Roman" w:hAnsi="Times New Roman"/>
          <w:b w:val="0"/>
        </w:rPr>
        <w:t xml:space="preserve"> λύσει τα αινίγματα της Βεζυροπούλας θα γίνει άνδρας της. </w:t>
      </w:r>
    </w:p>
    <w:p w:rsidR="00210221" w:rsidRPr="00210221" w:rsidRDefault="00210221" w:rsidP="00210221">
      <w:pPr>
        <w:pStyle w:val="a5"/>
        <w:ind w:firstLine="851"/>
        <w:jc w:val="both"/>
        <w:rPr>
          <w:rFonts w:ascii="Times New Roman" w:hAnsi="Times New Roman"/>
          <w:b w:val="0"/>
        </w:rPr>
      </w:pPr>
    </w:p>
    <w:p w:rsidR="00210221" w:rsidRDefault="00416010" w:rsidP="00416010">
      <w:pPr>
        <w:pStyle w:val="a5"/>
        <w:ind w:left="0" w:hanging="142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</w:t>
      </w:r>
      <w:r w:rsidR="00210221" w:rsidRPr="00210221">
        <w:rPr>
          <w:rFonts w:ascii="Times New Roman" w:hAnsi="Times New Roman"/>
          <w:b w:val="0"/>
        </w:rPr>
        <w:t xml:space="preserve">Οι ερωτικές παραξενιές ενός κοριτσιού ταράσσουν τη γαλήνη της πόλης και </w:t>
      </w:r>
      <w:r w:rsidR="00210221">
        <w:rPr>
          <w:rFonts w:ascii="Times New Roman" w:hAnsi="Times New Roman"/>
          <w:b w:val="0"/>
        </w:rPr>
        <w:t xml:space="preserve"> </w:t>
      </w:r>
      <w:r w:rsidR="00210221" w:rsidRPr="00210221">
        <w:rPr>
          <w:rFonts w:ascii="Times New Roman" w:hAnsi="Times New Roman"/>
          <w:b w:val="0"/>
        </w:rPr>
        <w:t xml:space="preserve">επιστρατεύουν τα «αινίγματα της Σφίγγας», το ξύλο του Δερβέναγα και το σαρκασμό και θυμοσοφία του Καραγκιόζη, ξεδιπλώνοντας μια γελωτοθεραπεία χωρίς όρια. </w:t>
      </w:r>
    </w:p>
    <w:p w:rsidR="00210221" w:rsidRPr="00210221" w:rsidRDefault="00210221" w:rsidP="00210221">
      <w:pPr>
        <w:pStyle w:val="a5"/>
        <w:ind w:left="-142"/>
        <w:jc w:val="both"/>
        <w:rPr>
          <w:rFonts w:ascii="Times New Roman" w:hAnsi="Times New Roman"/>
          <w:b w:val="0"/>
        </w:rPr>
      </w:pPr>
    </w:p>
    <w:p w:rsidR="00210221" w:rsidRPr="00210221" w:rsidRDefault="00210221" w:rsidP="00416010">
      <w:pPr>
        <w:pStyle w:val="a5"/>
        <w:ind w:left="0"/>
        <w:jc w:val="both"/>
        <w:rPr>
          <w:rFonts w:ascii="Times New Roman" w:hAnsi="Times New Roman"/>
          <w:b w:val="0"/>
        </w:rPr>
      </w:pPr>
      <w:r w:rsidRPr="00210221">
        <w:rPr>
          <w:rFonts w:ascii="Times New Roman" w:hAnsi="Times New Roman"/>
          <w:b w:val="0"/>
        </w:rPr>
        <w:t>Μια τρελή παρέλαση γαμπρών συσσωρεύει τα προβλήματα, ώσπου ο «από μηχανής θεός» Αντίοχος ο Μακεδών θα λύσει τα αινίγματα και θα βάλει κάθε κατεργάρη στον πάγκο του.</w:t>
      </w:r>
    </w:p>
    <w:p w:rsidR="00210221" w:rsidRPr="00210221" w:rsidRDefault="00210221" w:rsidP="00416010">
      <w:pPr>
        <w:jc w:val="both"/>
      </w:pPr>
    </w:p>
    <w:p w:rsidR="00210221" w:rsidRPr="00416010" w:rsidRDefault="00416010" w:rsidP="00210221">
      <w:pPr>
        <w:spacing w:after="200" w:line="276" w:lineRule="auto"/>
      </w:pPr>
      <w:r w:rsidRPr="00416010">
        <w:t xml:space="preserve">Κείμενα – παίξιμο: Γιάννης Χατζής </w:t>
      </w:r>
    </w:p>
    <w:p w:rsidR="00210221" w:rsidRPr="00407382" w:rsidRDefault="00210221" w:rsidP="00210221">
      <w:pPr>
        <w:spacing w:after="200" w:line="276" w:lineRule="auto"/>
        <w:rPr>
          <w:b/>
          <w:u w:val="single"/>
        </w:rPr>
      </w:pPr>
    </w:p>
    <w:p w:rsidR="00210221" w:rsidRDefault="00210221" w:rsidP="00210221">
      <w:pPr>
        <w:pStyle w:val="Web"/>
        <w:rPr>
          <w:sz w:val="20"/>
          <w:szCs w:val="20"/>
        </w:rPr>
      </w:pPr>
      <w:r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600200" cy="1481224"/>
            <wp:effectExtent l="19050" t="0" r="0" b="0"/>
            <wp:docPr id="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71" cy="148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 </w:t>
      </w:r>
    </w:p>
    <w:p w:rsidR="00E30C1A" w:rsidRPr="00F2573A" w:rsidRDefault="00E30C1A" w:rsidP="00E30C1A">
      <w:pPr>
        <w:pStyle w:val="Web"/>
        <w:tabs>
          <w:tab w:val="left" w:pos="1590"/>
        </w:tabs>
        <w:rPr>
          <w:sz w:val="20"/>
          <w:szCs w:val="20"/>
          <w:u w:val="single"/>
        </w:rPr>
      </w:pPr>
      <w:r w:rsidRPr="00F2573A">
        <w:rPr>
          <w:u w:val="single"/>
        </w:rPr>
        <w:t>ΧΟΡΗΓΟΣ:</w:t>
      </w:r>
      <w:r w:rsidRPr="00F257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2573A">
        <w:rPr>
          <w:noProof/>
          <w:sz w:val="20"/>
          <w:szCs w:val="20"/>
        </w:rPr>
        <w:drawing>
          <wp:inline distT="0" distB="0" distL="0" distR="0">
            <wp:extent cx="1382268" cy="854597"/>
            <wp:effectExtent l="19050" t="0" r="8382" b="0"/>
            <wp:docPr id="8" name="Εικόνα 1" descr="cid:part2.61A6D95C.0A61DD15@capsishotel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61A6D95C.0A61DD15@capsishotel.g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68" cy="85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21" w:rsidRDefault="00210221" w:rsidP="00210221">
      <w:pPr>
        <w:pStyle w:val="Web"/>
        <w:rPr>
          <w:sz w:val="20"/>
          <w:szCs w:val="20"/>
        </w:rPr>
      </w:pPr>
    </w:p>
    <w:p w:rsidR="00210221" w:rsidRPr="002633FF" w:rsidRDefault="00210221" w:rsidP="00210221">
      <w:pPr>
        <w:pStyle w:val="Web"/>
        <w:rPr>
          <w:sz w:val="20"/>
          <w:szCs w:val="20"/>
        </w:rPr>
      </w:pPr>
    </w:p>
    <w:p w:rsidR="00210221" w:rsidRDefault="00210221" w:rsidP="00210221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80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81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8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8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8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C8" w:rsidRDefault="00AC3CC8"/>
    <w:sectPr w:rsidR="00AC3CC8" w:rsidSect="00416010">
      <w:footerReference w:type="default" r:id="rId29"/>
      <w:pgSz w:w="11906" w:h="16838"/>
      <w:pgMar w:top="709" w:right="2408" w:bottom="567" w:left="184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23" w:rsidRDefault="00175323" w:rsidP="00BD256B">
      <w:r>
        <w:separator/>
      </w:r>
    </w:p>
  </w:endnote>
  <w:endnote w:type="continuationSeparator" w:id="1">
    <w:p w:rsidR="00175323" w:rsidRDefault="00175323" w:rsidP="00BD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175323">
    <w:pPr>
      <w:pStyle w:val="a3"/>
    </w:pPr>
  </w:p>
  <w:p w:rsidR="007E1B12" w:rsidRDefault="00AF1FAE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>Κολοκοτρώνη 21, Σταυρούπολη –</w:t>
    </w:r>
  </w:p>
  <w:p w:rsidR="00992138" w:rsidRPr="007E1B12" w:rsidRDefault="00AF1FAE" w:rsidP="007E1B12">
    <w:pPr>
      <w:pStyle w:val="a3"/>
      <w:jc w:val="right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 τηλ: 2310589172,4,5,6, </w:t>
    </w:r>
    <w:hyperlink r:id="rId1" w:history="1">
      <w:r w:rsidRPr="00BD36A8">
        <w:rPr>
          <w:rStyle w:val="-"/>
          <w:sz w:val="18"/>
          <w:szCs w:val="18"/>
          <w:lang w:val="en-US"/>
        </w:rPr>
        <w:t>kepothe</w:t>
      </w:r>
      <w:r w:rsidRPr="00BD36A8">
        <w:rPr>
          <w:rStyle w:val="-"/>
          <w:sz w:val="18"/>
          <w:szCs w:val="18"/>
        </w:rPr>
        <w:t>@</w:t>
      </w:r>
      <w:r w:rsidRPr="00BD36A8">
        <w:rPr>
          <w:rStyle w:val="-"/>
          <w:sz w:val="18"/>
          <w:szCs w:val="18"/>
          <w:lang w:val="en-US"/>
        </w:rPr>
        <w:t>otenet</w:t>
      </w:r>
      <w:r w:rsidRPr="00BD36A8">
        <w:rPr>
          <w:rStyle w:val="-"/>
          <w:sz w:val="18"/>
          <w:szCs w:val="18"/>
        </w:rPr>
        <w:t>.</w:t>
      </w:r>
      <w:r w:rsidRPr="00BD36A8">
        <w:rPr>
          <w:rStyle w:val="-"/>
          <w:sz w:val="18"/>
          <w:szCs w:val="18"/>
          <w:lang w:val="en-US"/>
        </w:rPr>
        <w:t>gr</w:t>
      </w:r>
    </w:hyperlink>
    <w:r>
      <w:rPr>
        <w:color w:val="0000FF"/>
        <w:sz w:val="18"/>
        <w:szCs w:val="18"/>
      </w:rPr>
      <w:t xml:space="preserve">, </w:t>
    </w:r>
    <w:hyperlink r:id="rId2" w:history="1">
      <w:r w:rsidRPr="0093374D">
        <w:rPr>
          <w:rStyle w:val="-"/>
          <w:sz w:val="18"/>
          <w:szCs w:val="18"/>
          <w:lang w:val="en-US"/>
        </w:rPr>
        <w:t>www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kepo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gr</w:t>
      </w:r>
    </w:hyperlink>
    <w:r w:rsidRPr="00410398">
      <w:rPr>
        <w:color w:val="0000FF"/>
        <w:sz w:val="18"/>
        <w:szCs w:val="18"/>
      </w:rPr>
      <w:t>,</w:t>
    </w:r>
    <w:r w:rsidRPr="0045029D">
      <w:t xml:space="preserve"> </w:t>
    </w:r>
  </w:p>
  <w:p w:rsidR="00992138" w:rsidRPr="00BD36A8" w:rsidRDefault="00AF1FAE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AF1FAE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175323" w:rsidP="00992138">
    <w:pPr>
      <w:pStyle w:val="a3"/>
      <w:rPr>
        <w:sz w:val="18"/>
        <w:szCs w:val="18"/>
      </w:rPr>
    </w:pPr>
  </w:p>
  <w:p w:rsidR="00992138" w:rsidRDefault="001753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23" w:rsidRDefault="00175323" w:rsidP="00BD256B">
      <w:r>
        <w:separator/>
      </w:r>
    </w:p>
  </w:footnote>
  <w:footnote w:type="continuationSeparator" w:id="1">
    <w:p w:rsidR="00175323" w:rsidRDefault="00175323" w:rsidP="00BD2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221"/>
    <w:rsid w:val="00175323"/>
    <w:rsid w:val="001939F2"/>
    <w:rsid w:val="00210221"/>
    <w:rsid w:val="00416010"/>
    <w:rsid w:val="009B6FFD"/>
    <w:rsid w:val="00AC3CC8"/>
    <w:rsid w:val="00AF1FAE"/>
    <w:rsid w:val="00BD256B"/>
    <w:rsid w:val="00D51F65"/>
    <w:rsid w:val="00E30C1A"/>
    <w:rsid w:val="00E70A06"/>
    <w:rsid w:val="00E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10221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21022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1022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210221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1022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1022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semiHidden/>
    <w:rsid w:val="00210221"/>
    <w:pPr>
      <w:ind w:left="-851"/>
    </w:pPr>
    <w:rPr>
      <w:rFonts w:ascii="Arial" w:hAnsi="Arial"/>
      <w:b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210221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2017-04-06T10:28:00Z</cp:lastPrinted>
  <dcterms:created xsi:type="dcterms:W3CDTF">2017-04-13T09:31:00Z</dcterms:created>
  <dcterms:modified xsi:type="dcterms:W3CDTF">2017-04-13T09:31:00Z</dcterms:modified>
</cp:coreProperties>
</file>