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6A" w:rsidRDefault="0075236A" w:rsidP="0075236A">
      <w:pPr>
        <w:pStyle w:val="Web"/>
        <w:jc w:val="center"/>
        <w:rPr>
          <w:b/>
          <w:u w:val="single"/>
        </w:rPr>
      </w:pPr>
      <w:r>
        <w:t xml:space="preserve">    </w:t>
      </w:r>
      <w:r>
        <w:rPr>
          <w:noProof/>
        </w:rPr>
        <w:drawing>
          <wp:inline distT="0" distB="0" distL="0" distR="0">
            <wp:extent cx="2035810" cy="177673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35810" cy="1776730"/>
                    </a:xfrm>
                    <a:prstGeom prst="rect">
                      <a:avLst/>
                    </a:prstGeom>
                    <a:noFill/>
                    <a:ln w="9525">
                      <a:noFill/>
                      <a:miter lim="800000"/>
                      <a:headEnd/>
                      <a:tailEnd/>
                    </a:ln>
                  </pic:spPr>
                </pic:pic>
              </a:graphicData>
            </a:graphic>
          </wp:inline>
        </w:drawing>
      </w:r>
      <w:r>
        <w:t xml:space="preserve">        </w:t>
      </w:r>
    </w:p>
    <w:p w:rsidR="0075236A" w:rsidRPr="0075236A" w:rsidRDefault="0075236A" w:rsidP="0075236A">
      <w:pPr>
        <w:pStyle w:val="Web"/>
        <w:jc w:val="center"/>
        <w:rPr>
          <w:b/>
          <w:sz w:val="28"/>
          <w:szCs w:val="28"/>
          <w:u w:val="single"/>
        </w:rPr>
      </w:pPr>
    </w:p>
    <w:p w:rsidR="0075236A" w:rsidRPr="00E46CD2" w:rsidRDefault="0075236A" w:rsidP="0075236A">
      <w:pPr>
        <w:pStyle w:val="Web"/>
        <w:jc w:val="center"/>
        <w:rPr>
          <w:b/>
          <w:sz w:val="28"/>
          <w:szCs w:val="28"/>
          <w:u w:val="single"/>
        </w:rPr>
      </w:pPr>
      <w:r w:rsidRPr="00E46CD2">
        <w:rPr>
          <w:b/>
          <w:sz w:val="28"/>
          <w:szCs w:val="28"/>
          <w:u w:val="single"/>
        </w:rPr>
        <w:t>ΔΕΛΤΙΟ ΤΥΠΟΥ</w:t>
      </w:r>
    </w:p>
    <w:p w:rsidR="0075236A" w:rsidRPr="00D83BE7" w:rsidRDefault="0075236A" w:rsidP="0075236A">
      <w:pPr>
        <w:pStyle w:val="Web"/>
        <w:spacing w:line="360" w:lineRule="auto"/>
        <w:jc w:val="center"/>
      </w:pPr>
      <w:r w:rsidRPr="00AE5454">
        <w:rPr>
          <w:b/>
        </w:rPr>
        <w:t>Η Περιφέρεια Κεντρικής Μακεδονίας και  το Κέντρο Πολιτισμού</w:t>
      </w:r>
      <w:r w:rsidRPr="002E44F3">
        <w:rPr>
          <w:b/>
        </w:rPr>
        <w:t xml:space="preserve"> </w:t>
      </w:r>
      <w:r>
        <w:rPr>
          <w:b/>
        </w:rPr>
        <w:t xml:space="preserve">Π.Κ.Μ.  </w:t>
      </w:r>
      <w:r>
        <w:t>βρίσκονται στην ευχάριστη θέση να σας παρουσιάσουν τις</w:t>
      </w:r>
    </w:p>
    <w:p w:rsidR="0075236A" w:rsidRDefault="0075236A" w:rsidP="0075236A">
      <w:pPr>
        <w:pStyle w:val="Web"/>
        <w:spacing w:line="360" w:lineRule="auto"/>
        <w:jc w:val="center"/>
        <w:rPr>
          <w:rFonts w:ascii="Verdana" w:hAnsi="Verdana"/>
          <w:b/>
          <w:sz w:val="28"/>
          <w:szCs w:val="28"/>
          <w:vertAlign w:val="superscript"/>
        </w:rPr>
      </w:pPr>
      <w:r>
        <w:rPr>
          <w:rFonts w:ascii="Verdana" w:hAnsi="Verdana"/>
          <w:b/>
          <w:noProof/>
          <w:sz w:val="28"/>
          <w:szCs w:val="28"/>
          <w:vertAlign w:val="superscript"/>
        </w:rPr>
        <w:drawing>
          <wp:inline distT="0" distB="0" distL="0" distR="0">
            <wp:extent cx="2268855" cy="99187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68855" cy="991870"/>
                    </a:xfrm>
                    <a:prstGeom prst="rect">
                      <a:avLst/>
                    </a:prstGeom>
                    <a:noFill/>
                    <a:ln w="9525">
                      <a:noFill/>
                      <a:miter lim="800000"/>
                      <a:headEnd/>
                      <a:tailEnd/>
                    </a:ln>
                  </pic:spPr>
                </pic:pic>
              </a:graphicData>
            </a:graphic>
          </wp:inline>
        </w:drawing>
      </w:r>
      <w:r w:rsidRPr="007D7773">
        <w:rPr>
          <w:rFonts w:ascii="Verdana" w:hAnsi="Verdana"/>
          <w:b/>
          <w:sz w:val="28"/>
          <w:szCs w:val="28"/>
          <w:vertAlign w:val="superscript"/>
        </w:rPr>
        <w:t xml:space="preserve"> </w:t>
      </w:r>
    </w:p>
    <w:p w:rsidR="0075236A" w:rsidRDefault="0075236A" w:rsidP="0075236A">
      <w:pPr>
        <w:pStyle w:val="Web"/>
        <w:jc w:val="both"/>
        <w:rPr>
          <w:b/>
        </w:rPr>
      </w:pPr>
      <w:r>
        <w:t xml:space="preserve">Οι  </w:t>
      </w:r>
      <w:r w:rsidRPr="00267662">
        <w:rPr>
          <w:b/>
        </w:rPr>
        <w:t>«Βραδιές Θεάτρου»</w:t>
      </w:r>
      <w:r>
        <w:t xml:space="preserve"> ξεκίνησαν τον Ιανουάριο του 2016 και απευθύνονται σε όλο το θεατρόφιλο κοινό της Περιφέρειας Κεντρικής Μακεδονίας. Πρόκειται για μια σειρά θεατρικών παραστάσεων, από αξιόλογους θιάσους και επιλεγμένα έργα,  που θα παρουσιάζονται σε τακτά χρονικά διαστήματα, δύο ή τρεις παραστάσεις το μήνα,  σε θεατρικές σκηνές  της Περιφέρειας Κεντρικής Μακεδονίας,</w:t>
      </w:r>
      <w:r w:rsidRPr="00E46CD2">
        <w:t xml:space="preserve"> </w:t>
      </w:r>
      <w:r w:rsidRPr="00E46CD2">
        <w:rPr>
          <w:b/>
        </w:rPr>
        <w:t xml:space="preserve">με ελεύθερη </w:t>
      </w:r>
      <w:r>
        <w:rPr>
          <w:b/>
        </w:rPr>
        <w:t xml:space="preserve">πάντα </w:t>
      </w:r>
      <w:r w:rsidRPr="00E46CD2">
        <w:rPr>
          <w:b/>
        </w:rPr>
        <w:t xml:space="preserve">είσοδο για το κοινό. </w:t>
      </w:r>
    </w:p>
    <w:p w:rsidR="0075236A" w:rsidRPr="00935840" w:rsidRDefault="0075236A" w:rsidP="0075236A">
      <w:pPr>
        <w:pStyle w:val="Web"/>
        <w:jc w:val="center"/>
        <w:rPr>
          <w:b/>
        </w:rPr>
      </w:pPr>
      <w:r>
        <w:t xml:space="preserve">Οι </w:t>
      </w:r>
      <w:r w:rsidRPr="00267662">
        <w:rPr>
          <w:b/>
        </w:rPr>
        <w:t>«Βραδιές Θεάτρου»</w:t>
      </w:r>
      <w:r>
        <w:t xml:space="preserve"> συνεχίζονται επιτυχώς με την θεατρική παράσταση</w:t>
      </w:r>
    </w:p>
    <w:p w:rsidR="0075236A" w:rsidRPr="0075236A" w:rsidRDefault="0075236A" w:rsidP="0075236A">
      <w:pPr>
        <w:spacing w:before="100" w:beforeAutospacing="1"/>
        <w:jc w:val="center"/>
        <w:rPr>
          <w:b/>
        </w:rPr>
      </w:pPr>
    </w:p>
    <w:p w:rsidR="0075236A" w:rsidRDefault="0075236A" w:rsidP="0075236A">
      <w:pPr>
        <w:spacing w:before="100" w:beforeAutospacing="1"/>
        <w:jc w:val="center"/>
        <w:rPr>
          <w:rFonts w:ascii="Verdana" w:hAnsi="Verdana" w:cs="Arial"/>
          <w:b/>
          <w:bCs/>
          <w:sz w:val="28"/>
          <w:szCs w:val="28"/>
        </w:rPr>
      </w:pPr>
      <w:r>
        <w:rPr>
          <w:b/>
        </w:rPr>
        <w:t>«</w:t>
      </w:r>
      <w:r>
        <w:rPr>
          <w:rFonts w:ascii="Verdana" w:hAnsi="Verdana" w:cs="Arial"/>
          <w:b/>
          <w:bCs/>
          <w:sz w:val="28"/>
          <w:szCs w:val="28"/>
        </w:rPr>
        <w:t xml:space="preserve">Μια σφαίρα για την </w:t>
      </w:r>
      <w:proofErr w:type="spellStart"/>
      <w:r>
        <w:rPr>
          <w:rFonts w:ascii="Verdana" w:hAnsi="Verdana" w:cs="Arial"/>
          <w:b/>
          <w:bCs/>
          <w:sz w:val="28"/>
          <w:szCs w:val="28"/>
        </w:rPr>
        <w:t>Τζέην</w:t>
      </w:r>
      <w:proofErr w:type="spellEnd"/>
      <w:r>
        <w:rPr>
          <w:rFonts w:ascii="Verdana" w:hAnsi="Verdana" w:cs="Arial"/>
          <w:b/>
          <w:bCs/>
          <w:sz w:val="28"/>
          <w:szCs w:val="28"/>
        </w:rPr>
        <w:t>»</w:t>
      </w:r>
    </w:p>
    <w:p w:rsidR="0075236A" w:rsidRPr="0075236A" w:rsidRDefault="0075236A" w:rsidP="0075236A">
      <w:pPr>
        <w:spacing w:before="100" w:beforeAutospacing="1"/>
        <w:jc w:val="center"/>
        <w:rPr>
          <w:bCs/>
        </w:rPr>
      </w:pPr>
      <w:r>
        <w:rPr>
          <w:bCs/>
        </w:rPr>
        <w:t xml:space="preserve">μια κωμωδία του  Βασίλη </w:t>
      </w:r>
      <w:proofErr w:type="spellStart"/>
      <w:r w:rsidRPr="0075236A">
        <w:rPr>
          <w:bCs/>
        </w:rPr>
        <w:t>Τσικάρα</w:t>
      </w:r>
      <w:proofErr w:type="spellEnd"/>
    </w:p>
    <w:p w:rsidR="0075236A" w:rsidRDefault="0075236A" w:rsidP="0075236A">
      <w:pPr>
        <w:pStyle w:val="Web"/>
        <w:jc w:val="center"/>
      </w:pPr>
      <w:r>
        <w:t>από την θεατρική ομάδα «</w:t>
      </w:r>
      <w:proofErr w:type="spellStart"/>
      <w:r>
        <w:t>Άρατος</w:t>
      </w:r>
      <w:proofErr w:type="spellEnd"/>
      <w:r>
        <w:t>»</w:t>
      </w:r>
    </w:p>
    <w:p w:rsidR="0075236A" w:rsidRDefault="0075236A" w:rsidP="0075236A">
      <w:pPr>
        <w:pStyle w:val="Web"/>
        <w:jc w:val="center"/>
        <w:rPr>
          <w:b/>
        </w:rPr>
      </w:pPr>
      <w:r>
        <w:rPr>
          <w:b/>
        </w:rPr>
        <w:t xml:space="preserve">Δευτέρα  10 Οκτωβρίου 2016 </w:t>
      </w:r>
      <w:r>
        <w:t xml:space="preserve"> και ώρα </w:t>
      </w:r>
      <w:r>
        <w:rPr>
          <w:b/>
        </w:rPr>
        <w:t>21</w:t>
      </w:r>
      <w:r w:rsidRPr="00FF2F50">
        <w:rPr>
          <w:b/>
        </w:rPr>
        <w:t xml:space="preserve">:00 </w:t>
      </w:r>
    </w:p>
    <w:p w:rsidR="0075236A" w:rsidRDefault="0075236A" w:rsidP="0075236A">
      <w:pPr>
        <w:pStyle w:val="Web"/>
        <w:jc w:val="center"/>
      </w:pPr>
      <w:r>
        <w:t xml:space="preserve">στο </w:t>
      </w:r>
      <w:r w:rsidRPr="00FF2F50">
        <w:rPr>
          <w:b/>
        </w:rPr>
        <w:t>Κινηματοθέατρο «Αλέξανδρος»</w:t>
      </w:r>
      <w:r>
        <w:t xml:space="preserve"> (Εθνικής Αμύνης 1)</w:t>
      </w:r>
    </w:p>
    <w:p w:rsidR="0075236A" w:rsidRDefault="0075236A" w:rsidP="0075236A">
      <w:pPr>
        <w:jc w:val="center"/>
        <w:rPr>
          <w:sz w:val="20"/>
          <w:szCs w:val="20"/>
        </w:rPr>
      </w:pPr>
    </w:p>
    <w:p w:rsidR="0075236A" w:rsidRPr="0075236A" w:rsidRDefault="0075236A" w:rsidP="0075236A">
      <w:pPr>
        <w:jc w:val="center"/>
        <w:rPr>
          <w:sz w:val="20"/>
          <w:szCs w:val="20"/>
        </w:rPr>
      </w:pPr>
      <w:r>
        <w:rPr>
          <w:sz w:val="20"/>
          <w:szCs w:val="20"/>
        </w:rPr>
        <w:t>***</w:t>
      </w:r>
    </w:p>
    <w:p w:rsidR="0075236A" w:rsidRPr="0075236A" w:rsidRDefault="0075236A" w:rsidP="0075236A">
      <w:pPr>
        <w:jc w:val="center"/>
        <w:rPr>
          <w:b/>
          <w:color w:val="800000"/>
          <w:sz w:val="28"/>
          <w:szCs w:val="28"/>
        </w:rPr>
      </w:pPr>
    </w:p>
    <w:p w:rsidR="0075236A" w:rsidRPr="0075236A" w:rsidRDefault="0075236A" w:rsidP="0075236A">
      <w:pPr>
        <w:jc w:val="center"/>
        <w:rPr>
          <w:b/>
          <w:color w:val="800000"/>
          <w:sz w:val="28"/>
          <w:szCs w:val="28"/>
        </w:rPr>
      </w:pPr>
    </w:p>
    <w:p w:rsidR="0075236A" w:rsidRPr="0075236A" w:rsidRDefault="0075236A" w:rsidP="0075236A">
      <w:pPr>
        <w:jc w:val="center"/>
        <w:rPr>
          <w:b/>
          <w:color w:val="800000"/>
          <w:sz w:val="28"/>
          <w:szCs w:val="28"/>
        </w:rPr>
      </w:pPr>
    </w:p>
    <w:p w:rsidR="0075236A" w:rsidRPr="00840ECB" w:rsidRDefault="0075236A" w:rsidP="0075236A">
      <w:pPr>
        <w:rPr>
          <w:sz w:val="20"/>
          <w:szCs w:val="20"/>
        </w:rPr>
      </w:pPr>
    </w:p>
    <w:p w:rsidR="0075236A" w:rsidRDefault="0075236A" w:rsidP="0075236A">
      <w:pPr>
        <w:rPr>
          <w:b/>
          <w:u w:val="single"/>
        </w:rPr>
      </w:pPr>
    </w:p>
    <w:p w:rsidR="0075236A" w:rsidRDefault="0075236A" w:rsidP="0075236A">
      <w:pPr>
        <w:rPr>
          <w:b/>
          <w:u w:val="single"/>
        </w:rPr>
      </w:pPr>
    </w:p>
    <w:p w:rsidR="0075236A" w:rsidRDefault="0075236A" w:rsidP="0075236A">
      <w:pPr>
        <w:rPr>
          <w:b/>
          <w:u w:val="single"/>
        </w:rPr>
      </w:pPr>
      <w:r w:rsidRPr="00B45485">
        <w:rPr>
          <w:b/>
          <w:u w:val="single"/>
        </w:rPr>
        <w:t xml:space="preserve">Λίγα λόγια για το έργο: </w:t>
      </w:r>
    </w:p>
    <w:p w:rsidR="0075236A" w:rsidRDefault="0075236A" w:rsidP="0075236A">
      <w:pPr>
        <w:rPr>
          <w:b/>
          <w:u w:val="single"/>
        </w:rPr>
      </w:pPr>
    </w:p>
    <w:p w:rsidR="0075236A" w:rsidRPr="0075236A" w:rsidRDefault="0075236A" w:rsidP="0075236A">
      <w:pPr>
        <w:jc w:val="both"/>
        <w:rPr>
          <w:b/>
          <w:u w:val="single"/>
        </w:rPr>
      </w:pPr>
      <w:r w:rsidRPr="0075236A">
        <w:t>Πρόκειται για μια κωμωδία μυστηρίου, με αρκετό σασπένς και παράλογες καταστάσεις.</w:t>
      </w:r>
    </w:p>
    <w:p w:rsidR="0075236A" w:rsidRPr="0075236A" w:rsidRDefault="0075236A" w:rsidP="0075236A">
      <w:pPr>
        <w:jc w:val="both"/>
        <w:rPr>
          <w:b/>
        </w:rPr>
      </w:pPr>
    </w:p>
    <w:p w:rsidR="0075236A" w:rsidRPr="0075236A" w:rsidRDefault="0075236A" w:rsidP="0075236A">
      <w:pPr>
        <w:jc w:val="both"/>
      </w:pPr>
      <w:r w:rsidRPr="0075236A">
        <w:t xml:space="preserve">Αρχές δεκαετίας του ’60. Μια νύχτα, με καταρρακτώδη βροχή και πλημμυρισμένους τους δρόμους, τέσσερα άτομα βρίσκουν καταφύγιο σε ένα εγκαταλελειμμένο σπίτι. Στην προσπάθειά τους να βρουν λύση και να γυρίσουν στα σπίτια τους, τα πράγματα περιπλέκονται και αποκαλύπτονται οι μυστικές και βαθύτερες σχέσεις τους. Τελικά πόσο τυχαία ήταν η συνάντησή τους εκείνο το βράδυ; Και ποια στα αλήθεια είναι η </w:t>
      </w:r>
      <w:proofErr w:type="spellStart"/>
      <w:r w:rsidRPr="0075236A">
        <w:t>Τζέην</w:t>
      </w:r>
      <w:proofErr w:type="spellEnd"/>
      <w:r w:rsidRPr="0075236A">
        <w:t>; Γέλιο, μυστήριο και πολλές ανατροπές…</w:t>
      </w:r>
    </w:p>
    <w:p w:rsidR="0075236A" w:rsidRDefault="0075236A" w:rsidP="0075236A">
      <w:pPr>
        <w:jc w:val="center"/>
      </w:pPr>
    </w:p>
    <w:p w:rsidR="0075236A" w:rsidRPr="0075236A" w:rsidRDefault="0075236A" w:rsidP="0075236A">
      <w:pPr>
        <w:jc w:val="center"/>
      </w:pPr>
    </w:p>
    <w:p w:rsidR="0075236A" w:rsidRPr="0075236A" w:rsidRDefault="0075236A" w:rsidP="0075236A">
      <w:pPr>
        <w:jc w:val="center"/>
      </w:pPr>
      <w:r w:rsidRPr="0075236A">
        <w:rPr>
          <w:b/>
        </w:rPr>
        <w:t>ΣΥΝΤΕΛΕΣΤΕΣ</w:t>
      </w:r>
    </w:p>
    <w:p w:rsidR="0075236A" w:rsidRPr="0075236A" w:rsidRDefault="0075236A" w:rsidP="0075236A">
      <w:pPr>
        <w:jc w:val="center"/>
      </w:pPr>
      <w:r w:rsidRPr="0075236A">
        <w:t xml:space="preserve">Κείμενο - σκηνοθεσία: Βασίλης </w:t>
      </w:r>
      <w:proofErr w:type="spellStart"/>
      <w:r w:rsidRPr="0075236A">
        <w:t>Τσικάρας</w:t>
      </w:r>
      <w:proofErr w:type="spellEnd"/>
    </w:p>
    <w:p w:rsidR="0075236A" w:rsidRPr="0075236A" w:rsidRDefault="0075236A" w:rsidP="0075236A">
      <w:pPr>
        <w:jc w:val="center"/>
      </w:pPr>
      <w:r w:rsidRPr="0075236A">
        <w:t xml:space="preserve">Σκηνικά: Δημήτρης </w:t>
      </w:r>
      <w:proofErr w:type="spellStart"/>
      <w:r w:rsidRPr="0075236A">
        <w:t>Αρζουμανίδης</w:t>
      </w:r>
      <w:proofErr w:type="spellEnd"/>
    </w:p>
    <w:p w:rsidR="0075236A" w:rsidRPr="0075236A" w:rsidRDefault="0075236A" w:rsidP="0075236A">
      <w:pPr>
        <w:jc w:val="center"/>
      </w:pPr>
      <w:r w:rsidRPr="0075236A">
        <w:t xml:space="preserve">Κοστούμια: Θεατρική ομάδα </w:t>
      </w:r>
      <w:proofErr w:type="spellStart"/>
      <w:r w:rsidRPr="0075236A">
        <w:t>Άρατος</w:t>
      </w:r>
      <w:proofErr w:type="spellEnd"/>
      <w:r w:rsidRPr="0075236A">
        <w:t xml:space="preserve"> (υπ. Μαρία </w:t>
      </w:r>
      <w:proofErr w:type="spellStart"/>
      <w:r w:rsidRPr="0075236A">
        <w:t>Βλάχου</w:t>
      </w:r>
      <w:proofErr w:type="spellEnd"/>
      <w:r w:rsidRPr="0075236A">
        <w:t>)</w:t>
      </w:r>
    </w:p>
    <w:p w:rsidR="0075236A" w:rsidRPr="0075236A" w:rsidRDefault="0075236A" w:rsidP="0075236A">
      <w:pPr>
        <w:jc w:val="center"/>
      </w:pPr>
      <w:r w:rsidRPr="0075236A">
        <w:t xml:space="preserve">Ήχοι – φώτα: Δημήτρης </w:t>
      </w:r>
      <w:proofErr w:type="spellStart"/>
      <w:r w:rsidRPr="0075236A">
        <w:t>Προύσαλης</w:t>
      </w:r>
      <w:proofErr w:type="spellEnd"/>
    </w:p>
    <w:p w:rsidR="0075236A" w:rsidRPr="0075236A" w:rsidRDefault="0075236A" w:rsidP="0075236A">
      <w:pPr>
        <w:jc w:val="center"/>
      </w:pPr>
      <w:r w:rsidRPr="0075236A">
        <w:t xml:space="preserve">Μακιγιάζ - </w:t>
      </w:r>
      <w:r w:rsidRPr="0075236A">
        <w:rPr>
          <w:lang w:val="en-US"/>
        </w:rPr>
        <w:t>FX</w:t>
      </w:r>
      <w:r w:rsidRPr="0075236A">
        <w:t xml:space="preserve"> </w:t>
      </w:r>
      <w:r w:rsidRPr="0075236A">
        <w:rPr>
          <w:lang w:val="en-US"/>
        </w:rPr>
        <w:t>Artist</w:t>
      </w:r>
      <w:r w:rsidRPr="0075236A">
        <w:t xml:space="preserve">: Σοφία </w:t>
      </w:r>
      <w:proofErr w:type="spellStart"/>
      <w:r w:rsidRPr="0075236A">
        <w:t>Βουλαλά</w:t>
      </w:r>
      <w:proofErr w:type="spellEnd"/>
    </w:p>
    <w:p w:rsidR="0075236A" w:rsidRPr="0075236A" w:rsidRDefault="0075236A" w:rsidP="0075236A">
      <w:pPr>
        <w:jc w:val="center"/>
      </w:pPr>
      <w:r w:rsidRPr="0075236A">
        <w:t xml:space="preserve">Φωτογράφιση: Δημήτρης </w:t>
      </w:r>
      <w:proofErr w:type="spellStart"/>
      <w:r w:rsidRPr="0075236A">
        <w:t>Παγιάντζας</w:t>
      </w:r>
      <w:proofErr w:type="spellEnd"/>
      <w:r w:rsidRPr="0075236A">
        <w:t xml:space="preserve"> (</w:t>
      </w:r>
      <w:proofErr w:type="spellStart"/>
      <w:r w:rsidRPr="0075236A">
        <w:rPr>
          <w:lang w:val="en-US"/>
        </w:rPr>
        <w:t>locolime</w:t>
      </w:r>
      <w:proofErr w:type="spellEnd"/>
      <w:r w:rsidRPr="0075236A">
        <w:t>)</w:t>
      </w:r>
    </w:p>
    <w:p w:rsidR="0075236A" w:rsidRPr="0075236A" w:rsidRDefault="0075236A" w:rsidP="0075236A">
      <w:pPr>
        <w:jc w:val="center"/>
      </w:pPr>
      <w:r w:rsidRPr="0075236A">
        <w:t xml:space="preserve">Δημόσιες Σχέσεις - προώθηση: </w:t>
      </w:r>
      <w:proofErr w:type="spellStart"/>
      <w:r w:rsidRPr="0075236A">
        <w:t>Χρ.Τζώρτζη</w:t>
      </w:r>
      <w:proofErr w:type="spellEnd"/>
    </w:p>
    <w:p w:rsidR="0075236A" w:rsidRPr="0075236A" w:rsidRDefault="0075236A" w:rsidP="0075236A">
      <w:pPr>
        <w:jc w:val="center"/>
      </w:pPr>
      <w:r w:rsidRPr="0075236A">
        <w:rPr>
          <w:b/>
        </w:rPr>
        <w:t xml:space="preserve">Παίζουν: </w:t>
      </w:r>
      <w:r w:rsidRPr="0075236A">
        <w:t xml:space="preserve">Δημήτρης </w:t>
      </w:r>
      <w:proofErr w:type="spellStart"/>
      <w:r w:rsidRPr="0075236A">
        <w:t>Αρζουμανίδης</w:t>
      </w:r>
      <w:proofErr w:type="spellEnd"/>
      <w:r w:rsidRPr="0075236A">
        <w:t xml:space="preserve">, Άνθιμος </w:t>
      </w:r>
      <w:proofErr w:type="spellStart"/>
      <w:r w:rsidRPr="0075236A">
        <w:t>Κατιρτζόγλου</w:t>
      </w:r>
      <w:proofErr w:type="spellEnd"/>
      <w:r w:rsidRPr="0075236A">
        <w:t xml:space="preserve">, Κατερίνα Μπαλάσκα, Κική Σπύρου, Βασίλης </w:t>
      </w:r>
      <w:proofErr w:type="spellStart"/>
      <w:r w:rsidRPr="0075236A">
        <w:t>Τελίδης</w:t>
      </w:r>
      <w:proofErr w:type="spellEnd"/>
    </w:p>
    <w:p w:rsidR="0075236A" w:rsidRDefault="0075236A" w:rsidP="0075236A">
      <w:pPr>
        <w:rPr>
          <w:sz w:val="20"/>
          <w:szCs w:val="20"/>
        </w:rPr>
      </w:pPr>
    </w:p>
    <w:p w:rsidR="0075236A" w:rsidRDefault="0075236A" w:rsidP="0075236A">
      <w:pPr>
        <w:jc w:val="center"/>
        <w:rPr>
          <w:sz w:val="20"/>
          <w:szCs w:val="20"/>
        </w:rPr>
      </w:pPr>
    </w:p>
    <w:p w:rsidR="0075236A" w:rsidRDefault="0075236A" w:rsidP="0075236A">
      <w:pPr>
        <w:jc w:val="center"/>
        <w:rPr>
          <w:sz w:val="20"/>
          <w:szCs w:val="20"/>
        </w:rPr>
      </w:pPr>
    </w:p>
    <w:p w:rsidR="0075236A" w:rsidRPr="0075236A" w:rsidRDefault="0075236A" w:rsidP="0075236A">
      <w:pPr>
        <w:jc w:val="center"/>
        <w:rPr>
          <w:sz w:val="20"/>
          <w:szCs w:val="20"/>
        </w:rPr>
      </w:pPr>
      <w:r>
        <w:rPr>
          <w:sz w:val="20"/>
          <w:szCs w:val="20"/>
        </w:rPr>
        <w:t>***</w:t>
      </w:r>
    </w:p>
    <w:p w:rsidR="0075236A" w:rsidRPr="00352491" w:rsidRDefault="0075236A" w:rsidP="0075236A">
      <w:pPr>
        <w:jc w:val="center"/>
        <w:rPr>
          <w:b/>
          <w:color w:val="800000"/>
          <w:sz w:val="28"/>
          <w:szCs w:val="28"/>
        </w:rPr>
      </w:pPr>
      <w:r w:rsidRPr="00352491">
        <w:rPr>
          <w:b/>
          <w:color w:val="800000"/>
          <w:sz w:val="28"/>
          <w:szCs w:val="28"/>
        </w:rPr>
        <w:t>Αντί εισιτηρίου θα</w:t>
      </w:r>
      <w:r>
        <w:rPr>
          <w:b/>
          <w:color w:val="800000"/>
          <w:sz w:val="28"/>
          <w:szCs w:val="28"/>
        </w:rPr>
        <w:t xml:space="preserve"> συλλέγονται: τρόφιμα μακράς διάρκει</w:t>
      </w:r>
      <w:r w:rsidRPr="00352491">
        <w:rPr>
          <w:b/>
          <w:color w:val="800000"/>
          <w:sz w:val="28"/>
          <w:szCs w:val="28"/>
        </w:rPr>
        <w:t xml:space="preserve">ας, </w:t>
      </w:r>
    </w:p>
    <w:p w:rsidR="0075236A" w:rsidRPr="00352491" w:rsidRDefault="0075236A" w:rsidP="0075236A">
      <w:pPr>
        <w:jc w:val="center"/>
        <w:rPr>
          <w:b/>
          <w:color w:val="800000"/>
          <w:sz w:val="28"/>
          <w:szCs w:val="28"/>
        </w:rPr>
      </w:pPr>
      <w:r w:rsidRPr="00352491">
        <w:rPr>
          <w:b/>
          <w:color w:val="800000"/>
          <w:sz w:val="28"/>
          <w:szCs w:val="28"/>
        </w:rPr>
        <w:t>χαρτικά – απορρυπαντικά – είδη προσωπικής υγιεινής</w:t>
      </w:r>
    </w:p>
    <w:p w:rsidR="0075236A" w:rsidRDefault="0075236A" w:rsidP="0075236A">
      <w:pPr>
        <w:pStyle w:val="Web"/>
        <w:spacing w:before="0" w:beforeAutospacing="0" w:after="0" w:afterAutospacing="0"/>
        <w:jc w:val="center"/>
        <w:rPr>
          <w:b/>
          <w:color w:val="800000"/>
        </w:rPr>
      </w:pPr>
      <w:r>
        <w:rPr>
          <w:b/>
          <w:noProof/>
          <w:color w:val="800000"/>
        </w:rPr>
        <w:pict>
          <v:rect id="_x0000_s1026" style="position:absolute;left:0;text-align:left;margin-left:90pt;margin-top:10.25pt;width:252pt;height:36pt;z-index:251660288" stroked="f">
            <v:textbox>
              <w:txbxContent>
                <w:p w:rsidR="0075236A" w:rsidRPr="00FE2FCB" w:rsidRDefault="0075236A" w:rsidP="0075236A">
                  <w:pPr>
                    <w:jc w:val="center"/>
                    <w:rPr>
                      <w:b/>
                      <w:sz w:val="18"/>
                      <w:szCs w:val="18"/>
                    </w:rPr>
                  </w:pPr>
                  <w:r w:rsidRPr="00FE2FCB">
                    <w:rPr>
                      <w:b/>
                      <w:sz w:val="18"/>
                      <w:szCs w:val="18"/>
                    </w:rPr>
                    <w:t>ΓΙΑ ΤΗΝ ΣΥΛΛΟΓΗ ΤΡΟΦΙΜΩΝ</w:t>
                  </w:r>
                </w:p>
                <w:p w:rsidR="0075236A" w:rsidRPr="00FE2FCB" w:rsidRDefault="0075236A" w:rsidP="0075236A">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75236A" w:rsidRDefault="0075236A" w:rsidP="0075236A">
      <w:pPr>
        <w:pStyle w:val="Web"/>
        <w:spacing w:before="0" w:beforeAutospacing="0" w:after="0" w:afterAutospacing="0"/>
        <w:jc w:val="center"/>
        <w:rPr>
          <w:b/>
          <w:color w:val="800000"/>
        </w:rPr>
      </w:pPr>
    </w:p>
    <w:p w:rsidR="0075236A" w:rsidRDefault="0075236A" w:rsidP="0075236A">
      <w:pPr>
        <w:pStyle w:val="Web"/>
        <w:spacing w:before="0" w:beforeAutospacing="0" w:after="0" w:afterAutospacing="0"/>
        <w:jc w:val="center"/>
        <w:rPr>
          <w:b/>
          <w:color w:val="800000"/>
        </w:rPr>
      </w:pPr>
    </w:p>
    <w:p w:rsidR="0075236A" w:rsidRDefault="0075236A" w:rsidP="0075236A">
      <w:pPr>
        <w:pStyle w:val="Web"/>
        <w:spacing w:before="0" w:beforeAutospacing="0" w:after="0" w:afterAutospacing="0"/>
        <w:jc w:val="center"/>
        <w:rPr>
          <w:b/>
          <w:color w:val="800000"/>
        </w:rPr>
      </w:pPr>
    </w:p>
    <w:p w:rsidR="0075236A" w:rsidRPr="009A5633" w:rsidRDefault="0075236A" w:rsidP="0075236A">
      <w:pPr>
        <w:jc w:val="center"/>
        <w:rPr>
          <w:sz w:val="20"/>
          <w:szCs w:val="20"/>
          <w:lang w:val="en-US"/>
        </w:rPr>
      </w:pPr>
      <w:r>
        <w:rPr>
          <w:b/>
          <w:noProof/>
        </w:rPr>
        <w:drawing>
          <wp:inline distT="0" distB="0" distL="0" distR="0">
            <wp:extent cx="1362710" cy="491490"/>
            <wp:effectExtent l="1905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710" cy="491490"/>
                    </a:xfrm>
                    <a:prstGeom prst="rect">
                      <a:avLst/>
                    </a:prstGeom>
                    <a:noFill/>
                    <a:ln w="9525">
                      <a:noFill/>
                      <a:miter lim="800000"/>
                      <a:headEnd/>
                      <a:tailEnd/>
                    </a:ln>
                  </pic:spPr>
                </pic:pic>
              </a:graphicData>
            </a:graphic>
          </wp:inline>
        </w:drawing>
      </w:r>
    </w:p>
    <w:p w:rsidR="0075236A" w:rsidRPr="00445C15" w:rsidRDefault="0075236A" w:rsidP="0075236A">
      <w:pPr>
        <w:rPr>
          <w:sz w:val="20"/>
          <w:szCs w:val="20"/>
          <w:lang w:val="en-US"/>
        </w:rPr>
      </w:pPr>
    </w:p>
    <w:p w:rsidR="0075236A" w:rsidRDefault="0075236A" w:rsidP="0075236A">
      <w:pPr>
        <w:jc w:val="center"/>
        <w:rPr>
          <w:lang w:val="en-US"/>
        </w:rPr>
      </w:pPr>
      <w:r w:rsidRPr="009A5633">
        <w:rPr>
          <w:lang w:val="en-US"/>
        </w:rPr>
        <w:t>***</w:t>
      </w:r>
    </w:p>
    <w:p w:rsidR="0075236A" w:rsidRPr="009A5633" w:rsidRDefault="0075236A" w:rsidP="0075236A">
      <w:pPr>
        <w:jc w:val="center"/>
        <w:rPr>
          <w:lang w:val="en-US"/>
        </w:rPr>
      </w:pPr>
    </w:p>
    <w:p w:rsidR="0075236A" w:rsidRDefault="0075236A" w:rsidP="0075236A">
      <w:pPr>
        <w:rPr>
          <w:u w:val="single"/>
        </w:rPr>
      </w:pPr>
    </w:p>
    <w:p w:rsidR="0075236A" w:rsidRDefault="0075236A" w:rsidP="0075236A">
      <w:pPr>
        <w:rPr>
          <w:u w:val="single"/>
          <w:lang w:val="en-US"/>
        </w:rPr>
      </w:pPr>
    </w:p>
    <w:p w:rsidR="0075236A" w:rsidRPr="0099286F" w:rsidRDefault="0075236A" w:rsidP="0075236A">
      <w:pPr>
        <w:rPr>
          <w:sz w:val="20"/>
          <w:szCs w:val="20"/>
        </w:rPr>
      </w:pPr>
      <w:r>
        <w:rPr>
          <w:u w:val="single"/>
        </w:rPr>
        <w:t>ΧΟΡΗΓΟΙ</w:t>
      </w:r>
      <w:r w:rsidRPr="00CA1808">
        <w:rPr>
          <w:u w:val="single"/>
        </w:rPr>
        <w:t>:</w:t>
      </w:r>
      <w:r w:rsidRPr="00CA1808">
        <w:t xml:space="preserve"> </w:t>
      </w:r>
      <w:r>
        <w:t xml:space="preserve">    </w:t>
      </w:r>
      <w:r>
        <w:rPr>
          <w:noProof/>
        </w:rPr>
        <w:drawing>
          <wp:inline distT="0" distB="0" distL="0" distR="0">
            <wp:extent cx="1518285" cy="396875"/>
            <wp:effectExtent l="19050" t="0" r="571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18285" cy="396875"/>
                    </a:xfrm>
                    <a:prstGeom prst="rect">
                      <a:avLst/>
                    </a:prstGeom>
                    <a:noFill/>
                    <a:ln w="9525">
                      <a:noFill/>
                      <a:miter lim="800000"/>
                      <a:headEnd/>
                      <a:tailEnd/>
                    </a:ln>
                  </pic:spPr>
                </pic:pic>
              </a:graphicData>
            </a:graphic>
          </wp:inline>
        </w:drawing>
      </w:r>
      <w:r w:rsidRPr="000F58F9">
        <w:t xml:space="preserve">            </w:t>
      </w:r>
      <w:r>
        <w:rPr>
          <w:noProof/>
        </w:rPr>
        <w:drawing>
          <wp:inline distT="0" distB="0" distL="0" distR="0">
            <wp:extent cx="594995" cy="6127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995" cy="612775"/>
                    </a:xfrm>
                    <a:prstGeom prst="rect">
                      <a:avLst/>
                    </a:prstGeom>
                    <a:noFill/>
                    <a:ln w="9525">
                      <a:noFill/>
                      <a:miter lim="800000"/>
                      <a:headEnd/>
                      <a:tailEnd/>
                    </a:ln>
                  </pic:spPr>
                </pic:pic>
              </a:graphicData>
            </a:graphic>
          </wp:inline>
        </w:drawing>
      </w:r>
    </w:p>
    <w:p w:rsidR="0075236A" w:rsidRPr="0099286F" w:rsidRDefault="0075236A" w:rsidP="0075236A">
      <w:pPr>
        <w:pStyle w:val="Web"/>
        <w:rPr>
          <w:u w:val="single"/>
        </w:rPr>
      </w:pPr>
      <w:r w:rsidRPr="00CB0231">
        <w:rPr>
          <w:u w:val="single"/>
        </w:rPr>
        <w:t xml:space="preserve">ΧΟΡΗΓΟΙ ΕΠΙΚΟΙΝΩΝΙΑΣ: </w:t>
      </w:r>
      <w:r>
        <w:rPr>
          <w:b/>
          <w:noProof/>
        </w:rPr>
        <w:drawing>
          <wp:inline distT="0" distB="0" distL="0" distR="0">
            <wp:extent cx="758825" cy="180975"/>
            <wp:effectExtent l="19050" t="0" r="317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5882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985" cy="16383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76985" cy="16383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265" cy="172720"/>
            <wp:effectExtent l="19050" t="0" r="63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4265" cy="172720"/>
                    </a:xfrm>
                    <a:prstGeom prst="rect">
                      <a:avLst/>
                    </a:prstGeom>
                    <a:noFill/>
                    <a:ln w="9525">
                      <a:noFill/>
                      <a:miter lim="800000"/>
                      <a:headEnd/>
                      <a:tailEnd/>
                    </a:ln>
                  </pic:spPr>
                </pic:pic>
              </a:graphicData>
            </a:graphic>
          </wp:inline>
        </w:drawing>
      </w:r>
      <w:r>
        <w:rPr>
          <w:noProof/>
        </w:rPr>
        <w:drawing>
          <wp:inline distT="0" distB="0" distL="0" distR="0">
            <wp:extent cx="802005" cy="25908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02005" cy="259080"/>
                    </a:xfrm>
                    <a:prstGeom prst="rect">
                      <a:avLst/>
                    </a:prstGeom>
                    <a:noFill/>
                    <a:ln w="9525">
                      <a:noFill/>
                      <a:miter lim="800000"/>
                      <a:headEnd/>
                      <a:tailEnd/>
                    </a:ln>
                  </pic:spPr>
                </pic:pic>
              </a:graphicData>
            </a:graphic>
          </wp:inline>
        </w:drawing>
      </w:r>
      <w:r>
        <w:t xml:space="preserve"> </w:t>
      </w:r>
      <w:r w:rsidRPr="00A46A90">
        <w:object w:dxaOrig="7140"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29.9pt">
            <v:imagedata r:id="rId13" o:title=""/>
          </v:shape>
        </w:object>
      </w:r>
      <w:r>
        <w:rPr>
          <w:b/>
          <w:noProof/>
        </w:rPr>
        <w:drawing>
          <wp:inline distT="0" distB="0" distL="0" distR="0">
            <wp:extent cx="690245" cy="327660"/>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90245" cy="327660"/>
                    </a:xfrm>
                    <a:prstGeom prst="rect">
                      <a:avLst/>
                    </a:prstGeom>
                    <a:noFill/>
                    <a:ln w="9525">
                      <a:noFill/>
                      <a:miter lim="800000"/>
                      <a:headEnd/>
                      <a:tailEnd/>
                    </a:ln>
                  </pic:spPr>
                </pic:pic>
              </a:graphicData>
            </a:graphic>
          </wp:inline>
        </w:drawing>
      </w:r>
      <w:r>
        <w:rPr>
          <w:b/>
          <w:noProof/>
        </w:rPr>
        <w:drawing>
          <wp:inline distT="0" distB="0" distL="0" distR="0">
            <wp:extent cx="457200" cy="37084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0840"/>
                    </a:xfrm>
                    <a:prstGeom prst="rect">
                      <a:avLst/>
                    </a:prstGeom>
                    <a:noFill/>
                    <a:ln w="9525">
                      <a:noFill/>
                      <a:miter lim="800000"/>
                      <a:headEnd/>
                      <a:tailEnd/>
                    </a:ln>
                  </pic:spPr>
                </pic:pic>
              </a:graphicData>
            </a:graphic>
          </wp:inline>
        </w:drawing>
      </w:r>
      <w:r>
        <w:rPr>
          <w:b/>
          <w:noProof/>
        </w:rPr>
        <w:drawing>
          <wp:inline distT="0" distB="0" distL="0" distR="0">
            <wp:extent cx="457200" cy="39687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687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2415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24155"/>
                    </a:xfrm>
                    <a:prstGeom prst="rect">
                      <a:avLst/>
                    </a:prstGeom>
                    <a:noFill/>
                    <a:ln w="9525">
                      <a:noFill/>
                      <a:miter lim="800000"/>
                      <a:headEnd/>
                      <a:tailEnd/>
                    </a:ln>
                  </pic:spPr>
                </pic:pic>
              </a:graphicData>
            </a:graphic>
          </wp:inline>
        </w:drawing>
      </w:r>
      <w:r>
        <w:t xml:space="preserve">  </w:t>
      </w:r>
      <w:r>
        <w:rPr>
          <w:noProof/>
        </w:rPr>
        <w:drawing>
          <wp:inline distT="0" distB="0" distL="0" distR="0">
            <wp:extent cx="569595" cy="250190"/>
            <wp:effectExtent l="19050" t="0" r="190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9595" cy="250190"/>
                    </a:xfrm>
                    <a:prstGeom prst="rect">
                      <a:avLst/>
                    </a:prstGeom>
                    <a:noFill/>
                    <a:ln w="9525">
                      <a:noFill/>
                      <a:miter lim="800000"/>
                      <a:headEnd/>
                      <a:tailEnd/>
                    </a:ln>
                  </pic:spPr>
                </pic:pic>
              </a:graphicData>
            </a:graphic>
          </wp:inline>
        </w:drawing>
      </w:r>
      <w:r>
        <w:rPr>
          <w:noProof/>
        </w:rPr>
        <w:drawing>
          <wp:inline distT="0" distB="0" distL="0" distR="0">
            <wp:extent cx="802005" cy="310515"/>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802005" cy="310515"/>
                    </a:xfrm>
                    <a:prstGeom prst="rect">
                      <a:avLst/>
                    </a:prstGeom>
                    <a:noFill/>
                    <a:ln w="9525">
                      <a:noFill/>
                      <a:miter lim="800000"/>
                      <a:headEnd/>
                      <a:tailEnd/>
                    </a:ln>
                  </pic:spPr>
                </pic:pic>
              </a:graphicData>
            </a:graphic>
          </wp:inline>
        </w:drawing>
      </w:r>
      <w:r>
        <w:t xml:space="preserve"> </w:t>
      </w:r>
      <w:r>
        <w:rPr>
          <w:noProof/>
        </w:rPr>
        <w:drawing>
          <wp:inline distT="0" distB="0" distL="0" distR="0">
            <wp:extent cx="344805" cy="33655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4805" cy="336550"/>
                    </a:xfrm>
                    <a:prstGeom prst="rect">
                      <a:avLst/>
                    </a:prstGeom>
                    <a:noFill/>
                    <a:ln w="9525">
                      <a:noFill/>
                      <a:miter lim="800000"/>
                      <a:headEnd/>
                      <a:tailEnd/>
                    </a:ln>
                  </pic:spPr>
                </pic:pic>
              </a:graphicData>
            </a:graphic>
          </wp:inline>
        </w:drawing>
      </w:r>
      <w:r>
        <w:t xml:space="preserve">    </w:t>
      </w:r>
      <w:r>
        <w:rPr>
          <w:noProof/>
        </w:rPr>
        <w:drawing>
          <wp:inline distT="0" distB="0" distL="0" distR="0">
            <wp:extent cx="1078230" cy="250190"/>
            <wp:effectExtent l="19050" t="0" r="762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078230" cy="250190"/>
                    </a:xfrm>
                    <a:prstGeom prst="rect">
                      <a:avLst/>
                    </a:prstGeom>
                    <a:noFill/>
                    <a:ln w="9525">
                      <a:noFill/>
                      <a:miter lim="800000"/>
                      <a:headEnd/>
                      <a:tailEnd/>
                    </a:ln>
                  </pic:spPr>
                </pic:pic>
              </a:graphicData>
            </a:graphic>
          </wp:inline>
        </w:drawing>
      </w:r>
      <w:r>
        <w:t xml:space="preserve">   </w:t>
      </w:r>
    </w:p>
    <w:p w:rsidR="0075236A" w:rsidRDefault="0075236A" w:rsidP="0075236A"/>
    <w:p w:rsidR="00FD0138" w:rsidRDefault="00FD0138"/>
    <w:sectPr w:rsidR="00FD0138" w:rsidSect="0098045B">
      <w:footerReference w:type="default" r:id="rId22"/>
      <w:pgSz w:w="11906" w:h="16838"/>
      <w:pgMar w:top="36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E619CC" w:rsidP="0098045B">
    <w:pPr>
      <w:pStyle w:val="a3"/>
      <w:rPr>
        <w:sz w:val="18"/>
        <w:szCs w:val="18"/>
      </w:rPr>
    </w:pPr>
    <w:r>
      <w:rPr>
        <w:noProof/>
      </w:rPr>
      <w:pict>
        <v:rect id="_x0000_s2049" style="position:absolute;margin-left:-62.35pt;margin-top:9.8pt;width:549pt;height:44.85pt;z-index:251660288" stroked="f">
          <v:textbox>
            <w:txbxContent>
              <w:p w:rsidR="0098045B" w:rsidRDefault="00E619CC" w:rsidP="0098045B">
                <w:pPr>
                  <w:pStyle w:val="a3"/>
                  <w:jc w:val="right"/>
                </w:pPr>
                <w:r w:rsidRPr="00BD36A8">
                  <w:rPr>
                    <w:b/>
                    <w:color w:val="0000FF"/>
                    <w:sz w:val="18"/>
                    <w:szCs w:val="18"/>
                  </w:rPr>
                  <w:t xml:space="preserve">Κέντρο Πολιτισμού Π.Κ.Μ – </w:t>
                </w:r>
                <w:r w:rsidRPr="00BD36A8">
                  <w:rPr>
                    <w:color w:val="0000FF"/>
                    <w:sz w:val="18"/>
                    <w:szCs w:val="18"/>
                  </w:rPr>
                  <w:t xml:space="preserve">Κολοκοτρώνη 21, Σταυρούπολη – </w:t>
                </w:r>
                <w:proofErr w:type="spellStart"/>
                <w:r w:rsidRPr="00BD36A8">
                  <w:rPr>
                    <w:color w:val="0000FF"/>
                    <w:sz w:val="18"/>
                    <w:szCs w:val="18"/>
                  </w:rPr>
                  <w:t>τηλ</w:t>
                </w:r>
                <w:proofErr w:type="spellEnd"/>
                <w:r w:rsidRPr="00BD36A8">
                  <w:rPr>
                    <w:color w:val="0000FF"/>
                    <w:sz w:val="18"/>
                    <w:szCs w:val="18"/>
                  </w:rPr>
                  <w:t xml:space="preserve">: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proofErr w:type="spellStart"/>
                  <w:r w:rsidRPr="0093374D">
                    <w:rPr>
                      <w:rStyle w:val="-"/>
                      <w:sz w:val="18"/>
                      <w:szCs w:val="18"/>
                      <w:lang w:val="en-US"/>
                    </w:rPr>
                    <w:t>gr</w:t>
                  </w:r>
                  <w:proofErr w:type="spellEnd"/>
                </w:hyperlink>
                <w:r w:rsidRPr="00410398">
                  <w:rPr>
                    <w:color w:val="0000FF"/>
                    <w:sz w:val="18"/>
                    <w:szCs w:val="18"/>
                  </w:rPr>
                  <w:t>,</w:t>
                </w:r>
                <w:r w:rsidRPr="0045029D">
                  <w:t xml:space="preserve"> </w:t>
                </w:r>
              </w:p>
              <w:p w:rsidR="0098045B" w:rsidRPr="00BD36A8" w:rsidRDefault="00E619CC"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E619CC"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 xml:space="preserve">Εθνικής Αμύνης 1 – </w:t>
                </w:r>
                <w:proofErr w:type="spellStart"/>
                <w:r w:rsidRPr="00BD36A8">
                  <w:rPr>
                    <w:color w:val="0000FF"/>
                    <w:sz w:val="18"/>
                    <w:szCs w:val="18"/>
                  </w:rPr>
                  <w:t>τ</w:t>
                </w:r>
                <w:r w:rsidRPr="00BD36A8">
                  <w:rPr>
                    <w:color w:val="0000FF"/>
                    <w:sz w:val="18"/>
                    <w:szCs w:val="18"/>
                  </w:rPr>
                  <w:t>ηλ</w:t>
                </w:r>
                <w:proofErr w:type="spellEnd"/>
                <w:r w:rsidRPr="00BD36A8">
                  <w:rPr>
                    <w:color w:val="0000FF"/>
                    <w:sz w:val="18"/>
                    <w:szCs w:val="18"/>
                  </w:rPr>
                  <w:t>: 2310287724</w:t>
                </w:r>
                <w:r w:rsidRPr="00BD36A8">
                  <w:rPr>
                    <w:b/>
                    <w:color w:val="0000FF"/>
                    <w:sz w:val="18"/>
                    <w:szCs w:val="18"/>
                  </w:rPr>
                  <w:t xml:space="preserve"> </w:t>
                </w:r>
              </w:p>
              <w:p w:rsidR="0098045B" w:rsidRPr="00BD36A8" w:rsidRDefault="00E619CC" w:rsidP="0098045B">
                <w:pPr>
                  <w:pStyle w:val="a3"/>
                  <w:rPr>
                    <w:sz w:val="18"/>
                    <w:szCs w:val="18"/>
                  </w:rPr>
                </w:pPr>
              </w:p>
              <w:p w:rsidR="0098045B" w:rsidRDefault="00E619CC" w:rsidP="0098045B"/>
            </w:txbxContent>
          </v:textbox>
        </v:rect>
      </w:pict>
    </w:r>
    <w:r>
      <w:rPr>
        <w:b/>
        <w:color w:val="0000FF"/>
        <w:sz w:val="20"/>
        <w:szCs w:val="20"/>
      </w:rPr>
      <w:t xml:space="preserve"> </w:t>
    </w:r>
  </w:p>
  <w:p w:rsidR="0098045B" w:rsidRDefault="00E619C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2"/>
    </o:shapelayout>
  </w:hdrShapeDefaults>
  <w:compat/>
  <w:rsids>
    <w:rsidRoot w:val="0075236A"/>
    <w:rsid w:val="0075236A"/>
    <w:rsid w:val="00E619CC"/>
    <w:rsid w:val="00FD01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6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236A"/>
    <w:pPr>
      <w:spacing w:before="100" w:beforeAutospacing="1" w:after="100" w:afterAutospacing="1"/>
    </w:pPr>
  </w:style>
  <w:style w:type="paragraph" w:styleId="a3">
    <w:name w:val="footer"/>
    <w:basedOn w:val="a"/>
    <w:link w:val="Char"/>
    <w:rsid w:val="0075236A"/>
    <w:pPr>
      <w:tabs>
        <w:tab w:val="center" w:pos="4153"/>
        <w:tab w:val="right" w:pos="8306"/>
      </w:tabs>
    </w:pPr>
  </w:style>
  <w:style w:type="character" w:customStyle="1" w:styleId="Char">
    <w:name w:val="Υποσέλιδο Char"/>
    <w:basedOn w:val="a0"/>
    <w:link w:val="a3"/>
    <w:rsid w:val="0075236A"/>
    <w:rPr>
      <w:rFonts w:ascii="Times New Roman" w:eastAsia="Times New Roman" w:hAnsi="Times New Roman" w:cs="Times New Roman"/>
      <w:sz w:val="24"/>
      <w:szCs w:val="24"/>
      <w:lang w:eastAsia="el-GR"/>
    </w:rPr>
  </w:style>
  <w:style w:type="character" w:styleId="-">
    <w:name w:val="Hyperlink"/>
    <w:basedOn w:val="a0"/>
    <w:rsid w:val="0075236A"/>
    <w:rPr>
      <w:color w:val="0000FF"/>
      <w:u w:val="single"/>
    </w:rPr>
  </w:style>
  <w:style w:type="paragraph" w:styleId="a4">
    <w:name w:val="Balloon Text"/>
    <w:basedOn w:val="a"/>
    <w:link w:val="Char0"/>
    <w:uiPriority w:val="99"/>
    <w:semiHidden/>
    <w:unhideWhenUsed/>
    <w:rsid w:val="0075236A"/>
    <w:rPr>
      <w:rFonts w:ascii="Tahoma" w:hAnsi="Tahoma" w:cs="Tahoma"/>
      <w:sz w:val="16"/>
      <w:szCs w:val="16"/>
    </w:rPr>
  </w:style>
  <w:style w:type="character" w:customStyle="1" w:styleId="Char0">
    <w:name w:val="Κείμενο πλαισίου Char"/>
    <w:basedOn w:val="a0"/>
    <w:link w:val="a4"/>
    <w:uiPriority w:val="99"/>
    <w:semiHidden/>
    <w:rsid w:val="0075236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1704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2016-09-27T07:38:00Z</dcterms:created>
  <dcterms:modified xsi:type="dcterms:W3CDTF">2016-09-27T07:45:00Z</dcterms:modified>
</cp:coreProperties>
</file>