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CC" w:rsidRDefault="008126CC" w:rsidP="008126CC">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p>
    <w:p w:rsidR="008126CC" w:rsidRPr="00E46CD2" w:rsidRDefault="008126CC" w:rsidP="008126CC">
      <w:pPr>
        <w:pStyle w:val="Web"/>
        <w:ind w:left="-567"/>
        <w:jc w:val="center"/>
        <w:rPr>
          <w:b/>
          <w:sz w:val="28"/>
          <w:szCs w:val="28"/>
          <w:u w:val="single"/>
        </w:rPr>
      </w:pPr>
      <w:r w:rsidRPr="00E46CD2">
        <w:rPr>
          <w:b/>
          <w:sz w:val="28"/>
          <w:szCs w:val="28"/>
          <w:u w:val="single"/>
        </w:rPr>
        <w:t>ΔΕΛΤΙΟ ΤΥΠΟΥ</w:t>
      </w:r>
    </w:p>
    <w:p w:rsidR="008126CC" w:rsidRPr="00407382" w:rsidRDefault="008126CC" w:rsidP="008126CC">
      <w:pPr>
        <w:pStyle w:val="Web"/>
        <w:spacing w:line="360" w:lineRule="auto"/>
        <w:jc w:val="center"/>
        <w:rPr>
          <w:b/>
        </w:rPr>
      </w:pPr>
      <w:r w:rsidRPr="002633FF">
        <w:rPr>
          <w:b/>
        </w:rPr>
        <w:t>Το Κέντρο Πολιτισμού της Περιφέρειας Κεντρικής Μακεδονίας</w:t>
      </w:r>
      <w:r w:rsidRPr="00992138">
        <w:rPr>
          <w:b/>
        </w:rPr>
        <w:t>,</w:t>
      </w:r>
    </w:p>
    <w:p w:rsidR="008126CC" w:rsidRDefault="008126CC" w:rsidP="008126CC">
      <w:pPr>
        <w:jc w:val="center"/>
      </w:pPr>
      <w:r>
        <w:t>διοργανώνει τη θεατρική παράσταση</w:t>
      </w:r>
    </w:p>
    <w:p w:rsidR="008126CC" w:rsidRPr="00B80D3B" w:rsidRDefault="008126CC" w:rsidP="008126CC">
      <w:pPr>
        <w:jc w:val="center"/>
      </w:pPr>
    </w:p>
    <w:p w:rsidR="008126CC" w:rsidRPr="00B80D3B" w:rsidRDefault="008126CC" w:rsidP="008126CC">
      <w:pPr>
        <w:jc w:val="center"/>
        <w:rPr>
          <w:rFonts w:ascii="Verdana" w:hAnsi="Verdana"/>
          <w:b/>
        </w:rPr>
      </w:pPr>
    </w:p>
    <w:p w:rsidR="008126CC" w:rsidRPr="00407382" w:rsidRDefault="008126CC" w:rsidP="008126CC">
      <w:pPr>
        <w:jc w:val="center"/>
        <w:rPr>
          <w:rFonts w:ascii="Verdana" w:hAnsi="Verdana"/>
          <w:b/>
          <w:sz w:val="28"/>
          <w:szCs w:val="28"/>
        </w:rPr>
      </w:pPr>
      <w:r>
        <w:rPr>
          <w:rFonts w:ascii="Verdana" w:hAnsi="Verdana"/>
          <w:b/>
          <w:sz w:val="28"/>
          <w:szCs w:val="28"/>
        </w:rPr>
        <w:t>«ΞΑΝΘΙΠΠΗ</w:t>
      </w:r>
      <w:r w:rsidRPr="00407382">
        <w:rPr>
          <w:rFonts w:ascii="Verdana" w:hAnsi="Verdana"/>
          <w:b/>
          <w:sz w:val="28"/>
          <w:szCs w:val="28"/>
        </w:rPr>
        <w:t xml:space="preserve">» </w:t>
      </w:r>
    </w:p>
    <w:p w:rsidR="008126CC" w:rsidRPr="004B088A" w:rsidRDefault="008126CC" w:rsidP="008126CC">
      <w:pPr>
        <w:jc w:val="center"/>
        <w:rPr>
          <w:rFonts w:ascii="Verdana" w:hAnsi="Verdana"/>
          <w:b/>
        </w:rPr>
      </w:pPr>
    </w:p>
    <w:p w:rsidR="008126CC" w:rsidRDefault="008126CC" w:rsidP="008126CC">
      <w:pPr>
        <w:jc w:val="center"/>
        <w:rPr>
          <w:b/>
        </w:rPr>
      </w:pPr>
      <w:r>
        <w:rPr>
          <w:b/>
        </w:rPr>
        <w:t>του Γιώργου Α. Χριστοδούλου</w:t>
      </w:r>
    </w:p>
    <w:p w:rsidR="008126CC" w:rsidRDefault="008126CC" w:rsidP="008126CC">
      <w:pPr>
        <w:jc w:val="center"/>
        <w:rPr>
          <w:b/>
        </w:rPr>
      </w:pPr>
    </w:p>
    <w:p w:rsidR="008126CC" w:rsidRDefault="00065718" w:rsidP="008126CC">
      <w:pPr>
        <w:jc w:val="center"/>
        <w:rPr>
          <w:b/>
        </w:rPr>
      </w:pPr>
      <w:r>
        <w:rPr>
          <w:b/>
        </w:rPr>
        <w:t>Ε</w:t>
      </w:r>
      <w:r w:rsidR="008126CC">
        <w:rPr>
          <w:b/>
        </w:rPr>
        <w:t xml:space="preserve">ρμηνεία: Ματθίλδη Μαγγίρα </w:t>
      </w:r>
    </w:p>
    <w:p w:rsidR="008126CC" w:rsidRDefault="008126CC" w:rsidP="008126CC">
      <w:pPr>
        <w:jc w:val="center"/>
        <w:rPr>
          <w:b/>
        </w:rPr>
      </w:pPr>
    </w:p>
    <w:p w:rsidR="008126CC" w:rsidRDefault="00065718" w:rsidP="008126CC">
      <w:pPr>
        <w:jc w:val="center"/>
        <w:rPr>
          <w:b/>
        </w:rPr>
      </w:pPr>
      <w:r>
        <w:rPr>
          <w:b/>
        </w:rPr>
        <w:t>Σ</w:t>
      </w:r>
      <w:r w:rsidR="008126CC">
        <w:rPr>
          <w:b/>
        </w:rPr>
        <w:t xml:space="preserve">κηνοθεσία: Κωστής Παπαϊώαννου  </w:t>
      </w:r>
    </w:p>
    <w:p w:rsidR="008126CC" w:rsidRPr="008126CC" w:rsidRDefault="008126CC" w:rsidP="008126CC">
      <w:pPr>
        <w:jc w:val="center"/>
        <w:rPr>
          <w:b/>
        </w:rPr>
      </w:pPr>
    </w:p>
    <w:p w:rsidR="008126CC" w:rsidRPr="004B088A" w:rsidRDefault="008126CC" w:rsidP="008126CC">
      <w:pPr>
        <w:jc w:val="center"/>
        <w:rPr>
          <w:b/>
        </w:rPr>
      </w:pPr>
      <w:r>
        <w:rPr>
          <w:b/>
        </w:rPr>
        <w:t>Σάββατο 06</w:t>
      </w:r>
      <w:r w:rsidRPr="004B088A">
        <w:rPr>
          <w:b/>
        </w:rPr>
        <w:t xml:space="preserve"> &amp; </w:t>
      </w:r>
      <w:r>
        <w:rPr>
          <w:b/>
        </w:rPr>
        <w:t xml:space="preserve">Κυριακή  07 Μαϊου </w:t>
      </w:r>
      <w:r w:rsidRPr="004B088A">
        <w:rPr>
          <w:b/>
        </w:rPr>
        <w:t xml:space="preserve"> 2017  </w:t>
      </w:r>
      <w:r w:rsidRPr="004B088A">
        <w:t>και ώρα</w:t>
      </w:r>
      <w:r w:rsidRPr="004B088A">
        <w:rPr>
          <w:b/>
        </w:rPr>
        <w:t xml:space="preserve"> 21:00</w:t>
      </w:r>
    </w:p>
    <w:p w:rsidR="008126CC" w:rsidRPr="004B088A" w:rsidRDefault="008126CC" w:rsidP="008126CC">
      <w:pPr>
        <w:jc w:val="center"/>
        <w:rPr>
          <w:b/>
        </w:rPr>
      </w:pPr>
    </w:p>
    <w:p w:rsidR="008126CC" w:rsidRPr="004B088A" w:rsidRDefault="008126CC" w:rsidP="008126CC">
      <w:pPr>
        <w:jc w:val="center"/>
      </w:pPr>
      <w:r>
        <w:t xml:space="preserve">στο Πολιτιστικό Κέντρο </w:t>
      </w:r>
      <w:r w:rsidRPr="004B088A">
        <w:t xml:space="preserve"> </w:t>
      </w:r>
      <w:r w:rsidRPr="004B088A">
        <w:rPr>
          <w:b/>
        </w:rPr>
        <w:t>«Αλέξανδρος»</w:t>
      </w:r>
      <w:r w:rsidRPr="004B088A">
        <w:t xml:space="preserve"> (Εθνικής Αμύνης 1)</w:t>
      </w:r>
    </w:p>
    <w:p w:rsidR="008126CC" w:rsidRPr="004B088A" w:rsidRDefault="008126CC" w:rsidP="008126CC">
      <w:pPr>
        <w:jc w:val="center"/>
      </w:pPr>
    </w:p>
    <w:p w:rsidR="008126CC" w:rsidRPr="000F666D" w:rsidRDefault="008126CC" w:rsidP="008126CC">
      <w:pPr>
        <w:jc w:val="center"/>
        <w:rPr>
          <w:sz w:val="28"/>
          <w:szCs w:val="28"/>
        </w:rPr>
      </w:pPr>
    </w:p>
    <w:p w:rsidR="008126CC" w:rsidRPr="000F666D" w:rsidRDefault="008126CC" w:rsidP="008126CC">
      <w:pPr>
        <w:jc w:val="center"/>
        <w:rPr>
          <w:b/>
          <w:sz w:val="28"/>
          <w:szCs w:val="28"/>
        </w:rPr>
      </w:pPr>
      <w:r w:rsidRPr="000F666D">
        <w:rPr>
          <w:b/>
          <w:sz w:val="28"/>
          <w:szCs w:val="28"/>
        </w:rPr>
        <w:t>ΕΙΣΟΔΟΣ ΕΛΕΥΘΕΡΗ</w:t>
      </w:r>
    </w:p>
    <w:p w:rsidR="008126CC" w:rsidRDefault="008126CC" w:rsidP="008126CC">
      <w:pPr>
        <w:jc w:val="center"/>
        <w:rPr>
          <w:b/>
          <w:color w:val="800000"/>
          <w:sz w:val="22"/>
          <w:szCs w:val="22"/>
        </w:rPr>
      </w:pPr>
    </w:p>
    <w:p w:rsidR="008126CC" w:rsidRDefault="008126CC" w:rsidP="008126CC">
      <w:pPr>
        <w:jc w:val="center"/>
        <w:rPr>
          <w:b/>
          <w:color w:val="800000"/>
          <w:sz w:val="22"/>
          <w:szCs w:val="22"/>
        </w:rPr>
      </w:pPr>
      <w:r>
        <w:rPr>
          <w:b/>
          <w:color w:val="800000"/>
          <w:sz w:val="22"/>
          <w:szCs w:val="22"/>
        </w:rPr>
        <w:t>***</w:t>
      </w:r>
    </w:p>
    <w:p w:rsidR="008126CC" w:rsidRPr="009206F1" w:rsidRDefault="008126CC" w:rsidP="008126CC">
      <w:pPr>
        <w:jc w:val="center"/>
        <w:rPr>
          <w:b/>
          <w:color w:val="800000"/>
          <w:sz w:val="22"/>
          <w:szCs w:val="22"/>
        </w:rPr>
      </w:pPr>
      <w:r w:rsidRPr="009206F1">
        <w:rPr>
          <w:b/>
          <w:color w:val="800000"/>
          <w:sz w:val="22"/>
          <w:szCs w:val="22"/>
        </w:rPr>
        <w:t>Αντί εισιτηρίου θα</w:t>
      </w:r>
      <w:r>
        <w:rPr>
          <w:b/>
          <w:color w:val="800000"/>
          <w:sz w:val="22"/>
          <w:szCs w:val="22"/>
        </w:rPr>
        <w:t xml:space="preserve"> συλλέγονται: τρόφιμα μακράς διαρκεί</w:t>
      </w:r>
      <w:r w:rsidRPr="009206F1">
        <w:rPr>
          <w:b/>
          <w:color w:val="800000"/>
          <w:sz w:val="22"/>
          <w:szCs w:val="22"/>
        </w:rPr>
        <w:t xml:space="preserve">ας, </w:t>
      </w:r>
    </w:p>
    <w:p w:rsidR="008126CC" w:rsidRPr="009206F1" w:rsidRDefault="008126CC" w:rsidP="008126CC">
      <w:pPr>
        <w:jc w:val="center"/>
        <w:rPr>
          <w:b/>
          <w:color w:val="800000"/>
          <w:sz w:val="22"/>
          <w:szCs w:val="22"/>
        </w:rPr>
      </w:pPr>
      <w:r w:rsidRPr="009206F1">
        <w:rPr>
          <w:b/>
          <w:color w:val="800000"/>
          <w:sz w:val="22"/>
          <w:szCs w:val="22"/>
        </w:rPr>
        <w:t>χαρτικά – απορρυπαντικά – είδη προσωπικής υγιεινής</w:t>
      </w:r>
    </w:p>
    <w:p w:rsidR="008126CC" w:rsidRPr="009206F1" w:rsidRDefault="008126CC" w:rsidP="008126CC">
      <w:pPr>
        <w:pStyle w:val="Web"/>
        <w:spacing w:before="0" w:beforeAutospacing="0" w:after="0" w:afterAutospacing="0"/>
        <w:jc w:val="center"/>
        <w:rPr>
          <w:b/>
          <w:color w:val="800000"/>
          <w:sz w:val="22"/>
          <w:szCs w:val="22"/>
        </w:rPr>
      </w:pPr>
      <w:r>
        <w:rPr>
          <w:b/>
          <w:noProof/>
          <w:color w:val="800000"/>
          <w:sz w:val="22"/>
          <w:szCs w:val="22"/>
        </w:rPr>
        <w:pict>
          <v:rect id="_x0000_s1026" style="position:absolute;left:0;text-align:left;margin-left:90pt;margin-top:1.9pt;width:252pt;height:28.5pt;z-index:251660288" stroked="f">
            <v:textbox>
              <w:txbxContent>
                <w:p w:rsidR="008126CC" w:rsidRPr="00FE2FCB" w:rsidRDefault="008126CC" w:rsidP="008126CC">
                  <w:pPr>
                    <w:jc w:val="center"/>
                    <w:rPr>
                      <w:b/>
                      <w:sz w:val="18"/>
                      <w:szCs w:val="18"/>
                    </w:rPr>
                  </w:pPr>
                </w:p>
                <w:p w:rsidR="008126CC" w:rsidRPr="00FE2FCB" w:rsidRDefault="008126CC" w:rsidP="008126CC">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8126CC" w:rsidRPr="009206F1" w:rsidRDefault="008126CC" w:rsidP="008126CC">
      <w:pPr>
        <w:pStyle w:val="Web"/>
        <w:spacing w:before="0" w:beforeAutospacing="0" w:after="0" w:afterAutospacing="0"/>
        <w:jc w:val="center"/>
        <w:rPr>
          <w:b/>
          <w:color w:val="800000"/>
          <w:sz w:val="22"/>
          <w:szCs w:val="22"/>
        </w:rPr>
      </w:pPr>
    </w:p>
    <w:p w:rsidR="008126CC" w:rsidRPr="009206F1" w:rsidRDefault="008126CC" w:rsidP="008126CC">
      <w:pPr>
        <w:pStyle w:val="Web"/>
        <w:spacing w:before="0" w:beforeAutospacing="0" w:after="0" w:afterAutospacing="0"/>
        <w:jc w:val="center"/>
        <w:rPr>
          <w:b/>
          <w:color w:val="800000"/>
          <w:sz w:val="22"/>
          <w:szCs w:val="22"/>
        </w:rPr>
      </w:pPr>
    </w:p>
    <w:p w:rsidR="008126CC" w:rsidRDefault="008126CC" w:rsidP="008126CC">
      <w:pPr>
        <w:jc w:val="center"/>
        <w:rPr>
          <w:sz w:val="22"/>
          <w:szCs w:val="22"/>
        </w:rPr>
      </w:pPr>
      <w:r w:rsidRPr="009206F1">
        <w:rPr>
          <w:b/>
          <w:noProof/>
          <w:sz w:val="22"/>
          <w:szCs w:val="22"/>
        </w:rPr>
        <w:drawing>
          <wp:inline distT="0" distB="0" distL="0" distR="0">
            <wp:extent cx="1362075" cy="48577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065718" w:rsidRDefault="00065718" w:rsidP="008126CC">
      <w:pPr>
        <w:jc w:val="center"/>
        <w:rPr>
          <w:sz w:val="22"/>
          <w:szCs w:val="22"/>
        </w:rPr>
      </w:pPr>
    </w:p>
    <w:p w:rsidR="00065718" w:rsidRDefault="00065718" w:rsidP="008126CC">
      <w:pPr>
        <w:jc w:val="center"/>
        <w:rPr>
          <w:b/>
          <w:sz w:val="22"/>
          <w:szCs w:val="22"/>
        </w:rPr>
      </w:pPr>
      <w:r>
        <w:rPr>
          <w:sz w:val="22"/>
          <w:szCs w:val="22"/>
        </w:rPr>
        <w:t xml:space="preserve">και του </w:t>
      </w:r>
      <w:r w:rsidRPr="00065718">
        <w:rPr>
          <w:b/>
          <w:sz w:val="22"/>
          <w:szCs w:val="22"/>
        </w:rPr>
        <w:t xml:space="preserve">Ορφανοτροφείου Θηλέων «ΜΕΛΙΣΣΑ» </w:t>
      </w:r>
    </w:p>
    <w:p w:rsidR="00065718" w:rsidRDefault="00065718" w:rsidP="008126CC">
      <w:pPr>
        <w:jc w:val="center"/>
        <w:rPr>
          <w:b/>
          <w:sz w:val="22"/>
          <w:szCs w:val="22"/>
        </w:rPr>
      </w:pPr>
    </w:p>
    <w:p w:rsidR="00065718" w:rsidRPr="00065718" w:rsidRDefault="00065718" w:rsidP="008126CC">
      <w:pPr>
        <w:jc w:val="center"/>
        <w:rPr>
          <w:b/>
          <w:sz w:val="22"/>
          <w:szCs w:val="22"/>
        </w:rPr>
      </w:pPr>
      <w:r w:rsidRPr="00065718">
        <w:rPr>
          <w:b/>
          <w:sz w:val="22"/>
          <w:szCs w:val="22"/>
        </w:rPr>
        <w:drawing>
          <wp:inline distT="0" distB="0" distL="0" distR="0">
            <wp:extent cx="952210" cy="704850"/>
            <wp:effectExtent l="0" t="0" r="0" b="0"/>
            <wp:docPr id="7" name="Εικόνα 2" descr="C:\Documents and Settings\User-Pc\Επιφάνεια εργασίας\ΛΟΓΟΤΥΠΑ\logo mell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ΛΟΓΟΤΥΠΑ\logo mellisa.png"/>
                    <pic:cNvPicPr>
                      <a:picLocks noChangeAspect="1" noChangeArrowheads="1"/>
                    </pic:cNvPicPr>
                  </pic:nvPicPr>
                  <pic:blipFill>
                    <a:blip r:embed="rId8"/>
                    <a:srcRect/>
                    <a:stretch>
                      <a:fillRect/>
                    </a:stretch>
                  </pic:blipFill>
                  <pic:spPr bwMode="auto">
                    <a:xfrm>
                      <a:off x="0" y="0"/>
                      <a:ext cx="958214" cy="709294"/>
                    </a:xfrm>
                    <a:prstGeom prst="rect">
                      <a:avLst/>
                    </a:prstGeom>
                    <a:noFill/>
                    <a:ln w="9525">
                      <a:noFill/>
                      <a:miter lim="800000"/>
                      <a:headEnd/>
                      <a:tailEnd/>
                    </a:ln>
                  </pic:spPr>
                </pic:pic>
              </a:graphicData>
            </a:graphic>
          </wp:inline>
        </w:drawing>
      </w:r>
    </w:p>
    <w:p w:rsidR="00065718" w:rsidRPr="009206F1" w:rsidRDefault="00065718" w:rsidP="008126CC">
      <w:pPr>
        <w:jc w:val="center"/>
        <w:rPr>
          <w:sz w:val="22"/>
          <w:szCs w:val="22"/>
        </w:rPr>
      </w:pPr>
    </w:p>
    <w:p w:rsidR="008126CC" w:rsidRPr="00407382" w:rsidRDefault="008126CC" w:rsidP="008126CC">
      <w:pPr>
        <w:spacing w:after="200" w:line="276" w:lineRule="auto"/>
        <w:rPr>
          <w:b/>
          <w:u w:val="single"/>
        </w:rPr>
      </w:pPr>
      <w:r w:rsidRPr="00407382">
        <w:rPr>
          <w:b/>
          <w:u w:val="single"/>
        </w:rPr>
        <w:t xml:space="preserve">Λίγα λόγια για το έργο: </w:t>
      </w:r>
    </w:p>
    <w:p w:rsidR="00065718" w:rsidRDefault="008126CC" w:rsidP="00065718">
      <w:pPr>
        <w:rPr>
          <w:rFonts w:eastAsia="Calibri" w:cs="Calibri"/>
        </w:rPr>
      </w:pPr>
      <w:r w:rsidRPr="00A91722">
        <w:rPr>
          <w:rFonts w:ascii="Tahoma" w:hAnsi="Tahoma" w:cs="Tahoma"/>
          <w:color w:val="2A2A2A"/>
          <w:sz w:val="17"/>
          <w:szCs w:val="17"/>
        </w:rPr>
        <w:br/>
      </w:r>
      <w:r w:rsidRPr="008126CC">
        <w:rPr>
          <w:b/>
          <w:bCs/>
          <w:color w:val="2A2A2A"/>
          <w:sz w:val="22"/>
          <w:szCs w:val="22"/>
        </w:rPr>
        <w:t>Η Ξανθίππη του βραβευμένου Γιώργου Α. Χριστοδούλου είναι μια θεατρική παράσταση, με έντονα κωμικά, σατυρικά και δραματικά στοιχεία με επίκεντρο την ζωή και την φιλοσοφία του Σωκράτη, ιδωμένη μέσα από την σκοπιά της γυναίκας του της Ξανθίππης, που αναζητά την ιστορική της δικαίωση.</w:t>
      </w:r>
      <w:r w:rsidRPr="008126CC">
        <w:rPr>
          <w:color w:val="2A2A2A"/>
          <w:sz w:val="22"/>
          <w:szCs w:val="22"/>
        </w:rPr>
        <w:br/>
      </w:r>
      <w:r w:rsidRPr="008126CC">
        <w:rPr>
          <w:color w:val="2A2A2A"/>
          <w:sz w:val="22"/>
          <w:szCs w:val="22"/>
        </w:rPr>
        <w:br/>
        <w:t>Η </w:t>
      </w:r>
      <w:r w:rsidRPr="008126CC">
        <w:rPr>
          <w:b/>
          <w:bCs/>
          <w:color w:val="2A2A2A"/>
          <w:sz w:val="22"/>
          <w:szCs w:val="22"/>
        </w:rPr>
        <w:t>Ματθίλδη Μαγγίρα</w:t>
      </w:r>
      <w:r w:rsidRPr="008126CC">
        <w:rPr>
          <w:color w:val="2A2A2A"/>
          <w:sz w:val="22"/>
          <w:szCs w:val="22"/>
        </w:rPr>
        <w:t> ενσαρκώνει και φέρνει στη ζωή μετά από χιλιάδες χρόνια μια σημαντική γυναικεία φιγούρα που λίγοι γνωρίζουν πραγματικά, ακροβατώντας δεξιοτεχνικά μεταξύ κωμωδίας, τραγωδίας, δράματος, επιθεώρησης και stand up comedy. </w:t>
      </w:r>
      <w:r w:rsidRPr="008126CC">
        <w:rPr>
          <w:color w:val="2A2A2A"/>
          <w:sz w:val="22"/>
          <w:szCs w:val="22"/>
        </w:rPr>
        <w:br/>
      </w:r>
      <w:r w:rsidRPr="008126CC">
        <w:rPr>
          <w:color w:val="2A2A2A"/>
          <w:sz w:val="22"/>
          <w:szCs w:val="22"/>
        </w:rPr>
        <w:br/>
        <w:t>Ο Σωκράτης καταδικάστηκε σε θάνατο, γιατί κατηγορήθηκε ότι εισήγαγε νέες θεότητες (καινούς δαίμονες) και διέφθειρε του νέους, ενώ τους δίδασκε την αλήθεια και τον σεβασμό προς τους Θεούς και τους Θεσμούς. Άφησε την γυναίκα του μόνη, με τρία παιδιά στο σπίτι να παλέψει με την ζωή, τη στιγμή που ιστορία την στιγμάτισε ως μέγαιρα, δύστροπη και ζηλιάρα… </w:t>
      </w:r>
      <w:r w:rsidRPr="008126CC">
        <w:rPr>
          <w:color w:val="2A2A2A"/>
          <w:sz w:val="22"/>
          <w:szCs w:val="22"/>
        </w:rPr>
        <w:br/>
      </w:r>
      <w:r w:rsidRPr="008126CC">
        <w:rPr>
          <w:color w:val="2A2A2A"/>
          <w:sz w:val="22"/>
          <w:szCs w:val="22"/>
        </w:rPr>
        <w:br/>
        <w:t>Ήταν όμως έτσι τα πράγματα;</w:t>
      </w:r>
      <w:r w:rsidRPr="008126CC">
        <w:rPr>
          <w:color w:val="2A2A2A"/>
          <w:sz w:val="22"/>
          <w:szCs w:val="22"/>
        </w:rPr>
        <w:br/>
      </w:r>
      <w:r w:rsidRPr="008126CC">
        <w:rPr>
          <w:color w:val="2A2A2A"/>
          <w:sz w:val="22"/>
          <w:szCs w:val="22"/>
        </w:rPr>
        <w:br/>
        <w:t>Η Ξανθίππη, σε ένα σημείο του έργου, ρωτάει: «Ξέρεις τι είναι να κάνεις παιδιά με φιλόσοφο και μάλιστα άνεργο», ενώ σε ένα άλλο σημείο στεναχωριέται που ήταν η μόνη που δεν τον άκουγε να φιλοσοφεί, επειδή ήταν κλεισμένη όλη μέρα στο σπίτι, όταν αυτός δίδασκε στην αγορά. Μαθήτευσε όμως, συμβιώνοντας πλάι του, ρουφώντας διψασμένα τις ιδέες του. </w:t>
      </w:r>
      <w:r w:rsidRPr="008126CC">
        <w:rPr>
          <w:color w:val="2A2A2A"/>
          <w:sz w:val="22"/>
          <w:szCs w:val="22"/>
        </w:rPr>
        <w:br/>
      </w:r>
      <w:r w:rsidRPr="008126CC">
        <w:rPr>
          <w:color w:val="2A2A2A"/>
          <w:sz w:val="22"/>
          <w:szCs w:val="22"/>
        </w:rPr>
        <w:br/>
        <w:t>Δεν αρκείται όμως σε αυτά που πρεσβεύει ο άντρας της, αλλά αποκτά το δικαίωμα να εκφράσει διαμαρτυρία ενάντια στον πόλεμο, απεχθανόμενη ως γυναίκα κάθε αιματοχυσία. </w:t>
      </w:r>
      <w:r w:rsidRPr="008126CC">
        <w:rPr>
          <w:color w:val="2A2A2A"/>
          <w:sz w:val="22"/>
          <w:szCs w:val="22"/>
        </w:rPr>
        <w:br/>
      </w:r>
      <w:r w:rsidRPr="008126CC">
        <w:rPr>
          <w:color w:val="2A2A2A"/>
          <w:sz w:val="22"/>
          <w:szCs w:val="22"/>
        </w:rPr>
        <w:br/>
        <w:t>Μέσα από τον μονόλογο της Ξανθίππης, παρουσιάζονται επί σκηνής τα σημαντικά επεισόδια της ζωής του μεγάλου φιλοσόφου και οι σχέσεις του με ιστορικά πρόσωπα όπως ο Αλκιβιάδης, ο Περικλής, η Ασπασία, η Μυρτώ (η πρώτη γυναίκα του Σωκράτη) και άλλα πολλά τα οποία ενσαρκώνονται με φαντασία και περιπαικτική διάθεση από την πρωταγωνίστρια. </w:t>
      </w:r>
      <w:r w:rsidRPr="008126CC">
        <w:rPr>
          <w:color w:val="2A2A2A"/>
          <w:sz w:val="22"/>
          <w:szCs w:val="22"/>
        </w:rPr>
        <w:br/>
      </w:r>
      <w:r w:rsidRPr="008126CC">
        <w:rPr>
          <w:color w:val="2A2A2A"/>
          <w:sz w:val="22"/>
          <w:szCs w:val="22"/>
        </w:rPr>
        <w:br/>
        <w:t xml:space="preserve">Μεταφυσικά, τελετουργικά, γήινα, σατυρικά, ανθρώπινα, με σεβασμό και αγάπη για τις γυναίκες, η </w:t>
      </w:r>
      <w:r w:rsidRPr="008126CC">
        <w:rPr>
          <w:b/>
          <w:color w:val="2A2A2A"/>
          <w:sz w:val="22"/>
          <w:szCs w:val="22"/>
        </w:rPr>
        <w:t>σκηνοθεσία του Κωστή Παπαϊωάννου</w:t>
      </w:r>
      <w:r>
        <w:rPr>
          <w:color w:val="2A2A2A"/>
          <w:sz w:val="22"/>
          <w:szCs w:val="22"/>
        </w:rPr>
        <w:t xml:space="preserve"> </w:t>
      </w:r>
      <w:r w:rsidRPr="008126CC">
        <w:rPr>
          <w:color w:val="2A2A2A"/>
          <w:sz w:val="22"/>
          <w:szCs w:val="22"/>
        </w:rPr>
        <w:t xml:space="preserve">υπογραμμίζει τα κωμικά και δραματικά στοιχεία του έργου που αξιοποιεί στο έπακρο και ζωντανεύει με τα πλούσια εκφραστικά της μέσα η </w:t>
      </w:r>
      <w:r w:rsidRPr="008126CC">
        <w:rPr>
          <w:b/>
          <w:color w:val="2A2A2A"/>
          <w:sz w:val="22"/>
          <w:szCs w:val="22"/>
        </w:rPr>
        <w:t>Ματθίλδη Μαγγίρα.</w:t>
      </w:r>
      <w:r w:rsidRPr="008126CC">
        <w:rPr>
          <w:b/>
          <w:color w:val="2A2A2A"/>
          <w:sz w:val="22"/>
          <w:szCs w:val="22"/>
        </w:rPr>
        <w:br/>
      </w:r>
      <w:r w:rsidRPr="008126CC">
        <w:rPr>
          <w:color w:val="2A2A2A"/>
          <w:sz w:val="22"/>
          <w:szCs w:val="22"/>
        </w:rPr>
        <w:br/>
      </w:r>
    </w:p>
    <w:p w:rsidR="00065718" w:rsidRPr="00692A93" w:rsidRDefault="00692A93" w:rsidP="00065718">
      <w:pPr>
        <w:rPr>
          <w:rFonts w:eastAsia="Calibri" w:cs="Calibri"/>
          <w:b/>
          <w:u w:val="single"/>
        </w:rPr>
      </w:pPr>
      <w:r w:rsidRPr="00692A93">
        <w:rPr>
          <w:rFonts w:eastAsia="Calibri" w:cs="Calibri"/>
          <w:b/>
          <w:u w:val="single"/>
        </w:rPr>
        <w:t xml:space="preserve">Συντελεστές: </w:t>
      </w:r>
    </w:p>
    <w:p w:rsidR="00692A93" w:rsidRDefault="00692A93" w:rsidP="00065718">
      <w:pPr>
        <w:rPr>
          <w:rFonts w:eastAsia="Calibri" w:cs="Calibri"/>
        </w:rPr>
      </w:pPr>
    </w:p>
    <w:p w:rsidR="00065718" w:rsidRDefault="00065718" w:rsidP="00065718">
      <w:r>
        <w:rPr>
          <w:rFonts w:eastAsia="Calibri" w:cs="Calibri"/>
        </w:rPr>
        <w:t xml:space="preserve">Κείμενο: </w:t>
      </w:r>
      <w:r>
        <w:rPr>
          <w:rFonts w:eastAsia="Calibri" w:cs="Calibri"/>
          <w:b/>
          <w:bCs/>
        </w:rPr>
        <w:t xml:space="preserve">Γιώργος Α. Χριστοδούλου  </w:t>
      </w:r>
    </w:p>
    <w:p w:rsidR="00065718" w:rsidRDefault="00065718" w:rsidP="00065718">
      <w:pPr>
        <w:rPr>
          <w:rFonts w:eastAsia="Calibri" w:cs="Calibri"/>
          <w:b/>
          <w:bCs/>
        </w:rPr>
      </w:pPr>
      <w:r>
        <w:rPr>
          <w:rFonts w:eastAsia="Calibri" w:cs="Calibri"/>
        </w:rPr>
        <w:t xml:space="preserve">Σκηνοθεσία: </w:t>
      </w:r>
      <w:r>
        <w:rPr>
          <w:rFonts w:eastAsia="Calibri" w:cs="Calibri"/>
          <w:b/>
          <w:bCs/>
        </w:rPr>
        <w:t xml:space="preserve">Κωστής Παπαϊωάννου </w:t>
      </w:r>
    </w:p>
    <w:p w:rsidR="00E53C84" w:rsidRDefault="00E53C84" w:rsidP="00065718">
      <w:r w:rsidRPr="00E53C84">
        <w:rPr>
          <w:rFonts w:eastAsia="Calibri" w:cs="Calibri"/>
          <w:bCs/>
        </w:rPr>
        <w:t>Ερμηνεία:</w:t>
      </w:r>
      <w:r>
        <w:rPr>
          <w:rFonts w:eastAsia="Calibri" w:cs="Calibri"/>
          <w:b/>
          <w:bCs/>
        </w:rPr>
        <w:t xml:space="preserve"> Ματθίλδη Μαγγίρα </w:t>
      </w:r>
    </w:p>
    <w:p w:rsidR="00065718" w:rsidRDefault="00065718" w:rsidP="00065718">
      <w:r>
        <w:rPr>
          <w:rFonts w:eastAsia="Calibri" w:cs="Calibri"/>
        </w:rPr>
        <w:t xml:space="preserve">Σκηνικά - Κοστούμια: </w:t>
      </w:r>
      <w:r>
        <w:rPr>
          <w:rFonts w:eastAsia="Calibri" w:cs="Calibri"/>
          <w:b/>
          <w:bCs/>
        </w:rPr>
        <w:t>Πολυτίμη Μαχαίρα</w:t>
      </w:r>
    </w:p>
    <w:p w:rsidR="00065718" w:rsidRDefault="00065718" w:rsidP="00065718">
      <w:r>
        <w:rPr>
          <w:rFonts w:eastAsia="Calibri" w:cs="Calibri"/>
        </w:rPr>
        <w:t xml:space="preserve">Μουσική: </w:t>
      </w:r>
      <w:r>
        <w:rPr>
          <w:rFonts w:eastAsia="Calibri" w:cs="Calibri"/>
          <w:b/>
          <w:bCs/>
        </w:rPr>
        <w:t>Νίκος Βασιλείου</w:t>
      </w:r>
    </w:p>
    <w:p w:rsidR="00065718" w:rsidRDefault="00065718" w:rsidP="00065718">
      <w:r>
        <w:rPr>
          <w:rFonts w:eastAsia="Calibri" w:cs="Calibri"/>
        </w:rPr>
        <w:t xml:space="preserve">Κινησιολογία: </w:t>
      </w:r>
      <w:r>
        <w:rPr>
          <w:rFonts w:eastAsia="Calibri" w:cs="Calibri"/>
          <w:b/>
          <w:bCs/>
        </w:rPr>
        <w:t>Χρυσηίς Λιατζιβίρη</w:t>
      </w:r>
    </w:p>
    <w:p w:rsidR="00065718" w:rsidRDefault="00065718" w:rsidP="00065718">
      <w:r>
        <w:rPr>
          <w:rFonts w:eastAsia="Calibri" w:cs="Calibri"/>
        </w:rPr>
        <w:t xml:space="preserve">Φωτισμοί: </w:t>
      </w:r>
      <w:r>
        <w:rPr>
          <w:rFonts w:eastAsia="Calibri" w:cs="Calibri"/>
          <w:b/>
          <w:bCs/>
        </w:rPr>
        <w:t>Θωμάς Οικονομάκος</w:t>
      </w:r>
    </w:p>
    <w:p w:rsidR="00065718" w:rsidRDefault="00065718" w:rsidP="00065718">
      <w:r>
        <w:rPr>
          <w:rFonts w:eastAsia="Calibri" w:cs="Calibri"/>
        </w:rPr>
        <w:t>Βοηθοί σκηνοθέτη:</w:t>
      </w:r>
      <w:r>
        <w:rPr>
          <w:rFonts w:eastAsia="Calibri" w:cs="Calibri"/>
          <w:b/>
          <w:bCs/>
        </w:rPr>
        <w:t xml:space="preserve"> Σοφία Στεφάνου, Βάνα Ντόβα</w:t>
      </w:r>
    </w:p>
    <w:p w:rsidR="00065718" w:rsidRDefault="00065718" w:rsidP="00065718">
      <w:r>
        <w:rPr>
          <w:rFonts w:eastAsia="Calibri" w:cs="Calibri"/>
        </w:rPr>
        <w:t>Επιμέλεια χτενίσματος:</w:t>
      </w:r>
      <w:r>
        <w:rPr>
          <w:rFonts w:eastAsia="Calibri" w:cs="Calibri"/>
          <w:b/>
          <w:bCs/>
        </w:rPr>
        <w:t xml:space="preserve"> Παναγιώτης Κελαδίτης</w:t>
      </w:r>
    </w:p>
    <w:p w:rsidR="00065718" w:rsidRDefault="00065718" w:rsidP="00065718">
      <w:r>
        <w:rPr>
          <w:rFonts w:eastAsia="Calibri" w:cs="Calibri"/>
        </w:rPr>
        <w:t>Μακιγιάζ</w:t>
      </w:r>
      <w:r>
        <w:rPr>
          <w:rFonts w:eastAsia="Calibri" w:cs="Calibri"/>
          <w:b/>
          <w:bCs/>
        </w:rPr>
        <w:t xml:space="preserve"> : Δημήτρης Γκίκας</w:t>
      </w:r>
    </w:p>
    <w:p w:rsidR="00065718" w:rsidRDefault="00065718" w:rsidP="00065718">
      <w:r>
        <w:rPr>
          <w:rFonts w:eastAsia="Calibri" w:cs="Calibri"/>
        </w:rPr>
        <w:t xml:space="preserve">Κατασκευή γλυπτών σκηνικού: </w:t>
      </w:r>
      <w:r>
        <w:rPr>
          <w:rFonts w:eastAsia="Calibri" w:cs="Calibri"/>
          <w:b/>
          <w:bCs/>
        </w:rPr>
        <w:t>Αθανασία Βακίδου</w:t>
      </w:r>
    </w:p>
    <w:p w:rsidR="00065718" w:rsidRDefault="00065718" w:rsidP="00065718">
      <w:r>
        <w:rPr>
          <w:rFonts w:eastAsia="Calibri" w:cs="Calibri"/>
        </w:rPr>
        <w:lastRenderedPageBreak/>
        <w:t>Κατασκευή σκηνικού:</w:t>
      </w:r>
      <w:r>
        <w:rPr>
          <w:rFonts w:eastAsia="Calibri" w:cs="Calibri"/>
          <w:b/>
          <w:bCs/>
        </w:rPr>
        <w:t xml:space="preserve"> Γιώργος Κώνστας</w:t>
      </w:r>
    </w:p>
    <w:p w:rsidR="00065718" w:rsidRDefault="00065718" w:rsidP="00065718">
      <w:pPr>
        <w:rPr>
          <w:rFonts w:ascii="Calibri" w:eastAsia="Calibri" w:hAnsi="Calibri" w:cs="Calibri"/>
          <w:b/>
          <w:bCs/>
        </w:rPr>
      </w:pPr>
      <w:r>
        <w:rPr>
          <w:rFonts w:eastAsia="Calibri" w:cs="Calibri"/>
        </w:rPr>
        <w:t>Κοσμήματα ποδιών:</w:t>
      </w:r>
      <w:r>
        <w:rPr>
          <w:rFonts w:eastAsia="Calibri" w:cs="Calibri"/>
          <w:b/>
          <w:bCs/>
        </w:rPr>
        <w:t xml:space="preserve"> Μαίρη Σταυρακάκη</w:t>
      </w:r>
    </w:p>
    <w:p w:rsidR="00065718" w:rsidRDefault="00065718" w:rsidP="00065718">
      <w:r>
        <w:rPr>
          <w:rFonts w:eastAsia="Calibri" w:cs="Calibri"/>
        </w:rPr>
        <w:t xml:space="preserve">Παραγωγή: </w:t>
      </w:r>
      <w:r w:rsidR="00461F51">
        <w:rPr>
          <w:rFonts w:eastAsia="Calibri" w:cs="Calibri"/>
          <w:b/>
          <w:bCs/>
        </w:rPr>
        <w:t xml:space="preserve">Χρυσάνθη Αυγεροπούλου </w:t>
      </w:r>
    </w:p>
    <w:p w:rsidR="008126CC" w:rsidRPr="00065718" w:rsidRDefault="008126CC" w:rsidP="00065718">
      <w:pPr>
        <w:shd w:val="clear" w:color="auto" w:fill="FFFFFF"/>
        <w:spacing w:after="150"/>
        <w:rPr>
          <w:sz w:val="22"/>
          <w:szCs w:val="22"/>
        </w:rPr>
      </w:pPr>
    </w:p>
    <w:p w:rsidR="00065718" w:rsidRPr="00692A93" w:rsidRDefault="008126CC" w:rsidP="008126CC">
      <w:pPr>
        <w:pStyle w:val="Web"/>
        <w:rPr>
          <w:sz w:val="20"/>
          <w:szCs w:val="20"/>
        </w:rPr>
      </w:pPr>
      <w:r w:rsidRPr="009206F1">
        <w:rPr>
          <w:u w:val="single"/>
        </w:rPr>
        <w:t>ΔΙΟΡΓΑΝΩΣΗ:</w:t>
      </w:r>
      <w:r>
        <w:t xml:space="preserve">    </w:t>
      </w:r>
      <w:r w:rsidRPr="006876A6">
        <w:rPr>
          <w:noProof/>
        </w:rPr>
        <w:drawing>
          <wp:inline distT="0" distB="0" distL="0" distR="0">
            <wp:extent cx="1394445" cy="1290767"/>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9"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065718" w:rsidRDefault="00065718" w:rsidP="00065718">
      <w:pPr>
        <w:pStyle w:val="Web"/>
        <w:rPr>
          <w:sz w:val="20"/>
          <w:szCs w:val="20"/>
        </w:rPr>
      </w:pPr>
    </w:p>
    <w:p w:rsidR="00065718" w:rsidRPr="00F2573A" w:rsidRDefault="00065718" w:rsidP="00065718">
      <w:pPr>
        <w:pStyle w:val="Web"/>
        <w:tabs>
          <w:tab w:val="left" w:pos="1590"/>
        </w:tabs>
        <w:rPr>
          <w:sz w:val="20"/>
          <w:szCs w:val="20"/>
          <w:u w:val="single"/>
        </w:rPr>
      </w:pPr>
      <w:r w:rsidRPr="00F2573A">
        <w:rPr>
          <w:u w:val="single"/>
        </w:rPr>
        <w:t>ΧΟΡΗΓΟΣ:</w:t>
      </w:r>
      <w:r w:rsidRPr="00F2573A">
        <w:rPr>
          <w:sz w:val="20"/>
          <w:szCs w:val="20"/>
        </w:rPr>
        <w:t xml:space="preserve"> </w:t>
      </w:r>
      <w:r>
        <w:rPr>
          <w:sz w:val="20"/>
          <w:szCs w:val="20"/>
        </w:rPr>
        <w:t xml:space="preserve">  </w:t>
      </w:r>
      <w:r w:rsidRPr="00F2573A">
        <w:rPr>
          <w:noProof/>
          <w:sz w:val="20"/>
          <w:szCs w:val="20"/>
        </w:rPr>
        <w:drawing>
          <wp:inline distT="0" distB="0" distL="0" distR="0">
            <wp:extent cx="1382268" cy="854597"/>
            <wp:effectExtent l="19050" t="0" r="8382" b="0"/>
            <wp:docPr id="8"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0"/>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065718" w:rsidRDefault="00065718" w:rsidP="008126CC">
      <w:pPr>
        <w:pStyle w:val="Web"/>
        <w:rPr>
          <w:u w:val="single"/>
        </w:rPr>
      </w:pPr>
    </w:p>
    <w:p w:rsidR="008126CC" w:rsidRDefault="008126CC" w:rsidP="008126CC">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8"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p w:rsidR="008126CC" w:rsidRDefault="008126CC" w:rsidP="008126CC"/>
    <w:p w:rsidR="008126CC" w:rsidRDefault="008126CC" w:rsidP="008126CC"/>
    <w:p w:rsidR="008126CC" w:rsidRDefault="008126CC" w:rsidP="008126CC"/>
    <w:p w:rsidR="00775D53" w:rsidRDefault="00775D53"/>
    <w:sectPr w:rsidR="00775D53" w:rsidSect="002D23C3">
      <w:footerReference w:type="default" r:id="rId30"/>
      <w:pgSz w:w="11906" w:h="16838"/>
      <w:pgMar w:top="1135"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44" w:rsidRDefault="00185444" w:rsidP="008126CC">
      <w:r>
        <w:separator/>
      </w:r>
    </w:p>
  </w:endnote>
  <w:endnote w:type="continuationSeparator" w:id="1">
    <w:p w:rsidR="00185444" w:rsidRDefault="00185444" w:rsidP="00812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185444">
    <w:pPr>
      <w:pStyle w:val="a3"/>
    </w:pPr>
  </w:p>
  <w:p w:rsidR="00992138" w:rsidRPr="008126CC" w:rsidRDefault="00185444" w:rsidP="008126CC">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185444"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185444" w:rsidP="00992138">
    <w:pPr>
      <w:pStyle w:val="a3"/>
      <w:jc w:val="right"/>
      <w:rPr>
        <w:b/>
        <w:color w:val="0000FF"/>
        <w:sz w:val="18"/>
        <w:szCs w:val="18"/>
      </w:rPr>
    </w:pPr>
    <w:r w:rsidRPr="00BD36A8">
      <w:rPr>
        <w:b/>
        <w:color w:val="0000FF"/>
        <w:sz w:val="18"/>
        <w:szCs w:val="18"/>
      </w:rPr>
      <w:t xml:space="preserve">                 </w:t>
    </w:r>
    <w:r w:rsidR="008126CC">
      <w:rPr>
        <w:b/>
        <w:color w:val="0000FF"/>
        <w:sz w:val="18"/>
        <w:szCs w:val="18"/>
      </w:rPr>
      <w:t xml:space="preserve">              Πολιτιστικό Κέντρο</w:t>
    </w:r>
    <w:r>
      <w:rPr>
        <w:b/>
        <w:color w:val="0000FF"/>
        <w:sz w:val="18"/>
        <w:szCs w:val="18"/>
      </w:rPr>
      <w:t xml:space="preserve">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185444" w:rsidP="00992138">
    <w:pPr>
      <w:pStyle w:val="a3"/>
      <w:rPr>
        <w:sz w:val="18"/>
        <w:szCs w:val="18"/>
      </w:rPr>
    </w:pPr>
  </w:p>
  <w:p w:rsidR="00992138" w:rsidRDefault="001854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44" w:rsidRDefault="00185444" w:rsidP="008126CC">
      <w:r>
        <w:separator/>
      </w:r>
    </w:p>
  </w:footnote>
  <w:footnote w:type="continuationSeparator" w:id="1">
    <w:p w:rsidR="00185444" w:rsidRDefault="00185444" w:rsidP="00812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26CC"/>
    <w:rsid w:val="00065718"/>
    <w:rsid w:val="00185444"/>
    <w:rsid w:val="00461F51"/>
    <w:rsid w:val="00692A93"/>
    <w:rsid w:val="00775D53"/>
    <w:rsid w:val="008126CC"/>
    <w:rsid w:val="00E53C84"/>
    <w:rsid w:val="00F545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C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126CC"/>
    <w:pPr>
      <w:spacing w:before="100" w:beforeAutospacing="1" w:after="100" w:afterAutospacing="1"/>
    </w:pPr>
  </w:style>
  <w:style w:type="paragraph" w:styleId="a3">
    <w:name w:val="footer"/>
    <w:basedOn w:val="a"/>
    <w:link w:val="Char"/>
    <w:unhideWhenUsed/>
    <w:rsid w:val="008126CC"/>
    <w:pPr>
      <w:tabs>
        <w:tab w:val="center" w:pos="4153"/>
        <w:tab w:val="right" w:pos="8306"/>
      </w:tabs>
    </w:pPr>
  </w:style>
  <w:style w:type="character" w:customStyle="1" w:styleId="Char">
    <w:name w:val="Υποσέλιδο Char"/>
    <w:basedOn w:val="a0"/>
    <w:link w:val="a3"/>
    <w:rsid w:val="008126CC"/>
    <w:rPr>
      <w:rFonts w:ascii="Times New Roman" w:eastAsia="Times New Roman" w:hAnsi="Times New Roman" w:cs="Times New Roman"/>
      <w:sz w:val="24"/>
      <w:szCs w:val="24"/>
      <w:lang w:eastAsia="el-GR"/>
    </w:rPr>
  </w:style>
  <w:style w:type="character" w:styleId="-">
    <w:name w:val="Hyperlink"/>
    <w:basedOn w:val="a0"/>
    <w:rsid w:val="008126CC"/>
    <w:rPr>
      <w:color w:val="0000FF"/>
      <w:u w:val="single"/>
    </w:rPr>
  </w:style>
  <w:style w:type="paragraph" w:styleId="a4">
    <w:name w:val="Balloon Text"/>
    <w:basedOn w:val="a"/>
    <w:link w:val="Char0"/>
    <w:uiPriority w:val="99"/>
    <w:semiHidden/>
    <w:unhideWhenUsed/>
    <w:rsid w:val="008126CC"/>
    <w:rPr>
      <w:rFonts w:ascii="Tahoma" w:hAnsi="Tahoma" w:cs="Tahoma"/>
      <w:sz w:val="16"/>
      <w:szCs w:val="16"/>
    </w:rPr>
  </w:style>
  <w:style w:type="character" w:customStyle="1" w:styleId="Char0">
    <w:name w:val="Κείμενο πλαισίου Char"/>
    <w:basedOn w:val="a0"/>
    <w:link w:val="a4"/>
    <w:uiPriority w:val="99"/>
    <w:semiHidden/>
    <w:rsid w:val="008126CC"/>
    <w:rPr>
      <w:rFonts w:ascii="Tahoma" w:eastAsia="Times New Roman" w:hAnsi="Tahoma" w:cs="Tahoma"/>
      <w:sz w:val="16"/>
      <w:szCs w:val="16"/>
      <w:lang w:eastAsia="el-GR"/>
    </w:rPr>
  </w:style>
  <w:style w:type="paragraph" w:styleId="a5">
    <w:name w:val="header"/>
    <w:basedOn w:val="a"/>
    <w:link w:val="Char1"/>
    <w:uiPriority w:val="99"/>
    <w:semiHidden/>
    <w:unhideWhenUsed/>
    <w:rsid w:val="008126CC"/>
    <w:pPr>
      <w:tabs>
        <w:tab w:val="center" w:pos="4153"/>
        <w:tab w:val="right" w:pos="8306"/>
      </w:tabs>
    </w:pPr>
  </w:style>
  <w:style w:type="character" w:customStyle="1" w:styleId="Char1">
    <w:name w:val="Κεφαλίδα Char"/>
    <w:basedOn w:val="a0"/>
    <w:link w:val="a5"/>
    <w:uiPriority w:val="99"/>
    <w:semiHidden/>
    <w:rsid w:val="008126CC"/>
    <w:rPr>
      <w:rFonts w:ascii="Times New Roman" w:eastAsia="Times New Roman" w:hAnsi="Times New Roman" w:cs="Times New Roman"/>
      <w:sz w:val="24"/>
      <w:szCs w:val="24"/>
      <w:lang w:eastAsia="el-GR"/>
    </w:rPr>
  </w:style>
  <w:style w:type="character" w:customStyle="1" w:styleId="InternetLink">
    <w:name w:val="Internet Link"/>
    <w:basedOn w:val="a0"/>
    <w:uiPriority w:val="99"/>
    <w:unhideWhenUsed/>
    <w:rsid w:val="00065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gif"/><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497</Words>
  <Characters>2688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2017-04-26T10:31:00Z</dcterms:created>
  <dcterms:modified xsi:type="dcterms:W3CDTF">2017-04-26T12:31:00Z</dcterms:modified>
</cp:coreProperties>
</file>