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8" w:rsidRPr="00233CB8" w:rsidRDefault="00233CB8" w:rsidP="00233CB8">
      <w:pPr>
        <w:ind w:left="-284"/>
        <w:jc w:val="center"/>
        <w:rPr>
          <w:b/>
          <w:u w:val="single"/>
          <w:lang w:val="en-US"/>
        </w:rPr>
      </w:pPr>
      <w:r w:rsidRPr="00166B55">
        <w:rPr>
          <w:b/>
          <w:u w:val="single"/>
        </w:rPr>
        <w:t>ΔΕΛΤΙΟ ΤΥΠΟΥ</w:t>
      </w:r>
      <w:bookmarkStart w:id="0" w:name="_GoBack"/>
      <w:bookmarkEnd w:id="0"/>
    </w:p>
    <w:p w:rsidR="00233CB8" w:rsidRPr="00233CB8" w:rsidRDefault="00233CB8" w:rsidP="00233CB8">
      <w:pPr>
        <w:pStyle w:val="Web"/>
        <w:spacing w:before="0" w:beforeAutospacing="0" w:after="0" w:afterAutospacing="0"/>
        <w:jc w:val="center"/>
        <w:rPr>
          <w:rFonts w:asciiTheme="minorHAnsi" w:hAnsiTheme="minorHAnsi"/>
          <w:b/>
        </w:rPr>
      </w:pPr>
      <w:r w:rsidRPr="00233CB8">
        <w:rPr>
          <w:rFonts w:asciiTheme="minorHAnsi" w:hAnsiTheme="minorHAnsi"/>
          <w:b/>
        </w:rPr>
        <w:t xml:space="preserve">Το Κέντρο Πολιτισμού της Περιφέρειας Κεντρικής Μακεδονίας </w:t>
      </w:r>
    </w:p>
    <w:p w:rsidR="00233CB8" w:rsidRPr="00233CB8" w:rsidRDefault="00233CB8" w:rsidP="00233CB8">
      <w:pPr>
        <w:spacing w:after="0" w:line="240" w:lineRule="auto"/>
        <w:jc w:val="center"/>
      </w:pPr>
      <w:r w:rsidRPr="00233CB8">
        <w:t xml:space="preserve">διοργανώνει  την παράσταση Καραγκιόζη </w:t>
      </w:r>
    </w:p>
    <w:p w:rsidR="00233CB8" w:rsidRPr="00233CB8" w:rsidRDefault="00233CB8" w:rsidP="00233CB8">
      <w:pPr>
        <w:spacing w:after="0" w:line="240" w:lineRule="auto"/>
        <w:jc w:val="center"/>
      </w:pPr>
    </w:p>
    <w:p w:rsidR="00233CB8" w:rsidRPr="00233CB8" w:rsidRDefault="00233CB8" w:rsidP="00233CB8">
      <w:pPr>
        <w:spacing w:after="0" w:line="240" w:lineRule="auto"/>
        <w:jc w:val="center"/>
        <w:rPr>
          <w:b/>
        </w:rPr>
      </w:pPr>
    </w:p>
    <w:p w:rsidR="00233CB8" w:rsidRPr="00233CB8" w:rsidRDefault="00233CB8" w:rsidP="00233CB8">
      <w:pPr>
        <w:spacing w:after="0" w:line="240" w:lineRule="auto"/>
        <w:jc w:val="center"/>
        <w:rPr>
          <w:b/>
          <w:sz w:val="28"/>
          <w:szCs w:val="28"/>
        </w:rPr>
      </w:pPr>
      <w:r w:rsidRPr="00233CB8">
        <w:rPr>
          <w:b/>
          <w:sz w:val="28"/>
          <w:szCs w:val="28"/>
        </w:rPr>
        <w:t xml:space="preserve">«Ο Καραγκιόζης και ο Μαύρος Καβαλάρης» </w:t>
      </w:r>
    </w:p>
    <w:p w:rsidR="00233CB8" w:rsidRPr="00233CB8" w:rsidRDefault="00233CB8" w:rsidP="00233CB8">
      <w:pPr>
        <w:spacing w:after="0" w:line="240" w:lineRule="auto"/>
        <w:jc w:val="center"/>
        <w:rPr>
          <w:b/>
        </w:rPr>
      </w:pPr>
    </w:p>
    <w:p w:rsidR="00233CB8" w:rsidRPr="00233CB8" w:rsidRDefault="00233CB8" w:rsidP="00233CB8">
      <w:pPr>
        <w:spacing w:after="0" w:line="240" w:lineRule="auto"/>
        <w:jc w:val="center"/>
        <w:rPr>
          <w:b/>
        </w:rPr>
      </w:pPr>
      <w:r w:rsidRPr="00233CB8">
        <w:t>από το</w:t>
      </w:r>
      <w:r w:rsidRPr="00233CB8">
        <w:rPr>
          <w:b/>
        </w:rPr>
        <w:t xml:space="preserve"> Θέατρο Σκιών Χρήστου Στανίση </w:t>
      </w:r>
    </w:p>
    <w:p w:rsidR="00233CB8" w:rsidRPr="00233CB8" w:rsidRDefault="00233CB8" w:rsidP="00233CB8">
      <w:pPr>
        <w:spacing w:after="0" w:line="240" w:lineRule="auto"/>
        <w:jc w:val="center"/>
        <w:rPr>
          <w:b/>
        </w:rPr>
      </w:pPr>
    </w:p>
    <w:p w:rsidR="00233CB8" w:rsidRPr="00233CB8" w:rsidRDefault="00233CB8" w:rsidP="00233CB8">
      <w:pPr>
        <w:spacing w:after="0" w:line="240" w:lineRule="auto"/>
        <w:jc w:val="center"/>
        <w:rPr>
          <w:b/>
        </w:rPr>
      </w:pPr>
      <w:r w:rsidRPr="00233CB8">
        <w:rPr>
          <w:b/>
        </w:rPr>
        <w:t xml:space="preserve">Κυριακή  28 </w:t>
      </w:r>
      <w:proofErr w:type="spellStart"/>
      <w:r w:rsidRPr="00233CB8">
        <w:rPr>
          <w:b/>
        </w:rPr>
        <w:t>Μαϊου</w:t>
      </w:r>
      <w:proofErr w:type="spellEnd"/>
      <w:r w:rsidRPr="00233CB8">
        <w:rPr>
          <w:b/>
        </w:rPr>
        <w:t xml:space="preserve">  2017  </w:t>
      </w:r>
      <w:r w:rsidRPr="00233CB8">
        <w:t>και ώρα</w:t>
      </w:r>
      <w:r w:rsidRPr="00233CB8">
        <w:rPr>
          <w:b/>
        </w:rPr>
        <w:t xml:space="preserve"> 11:30</w:t>
      </w:r>
    </w:p>
    <w:p w:rsidR="00233CB8" w:rsidRPr="00233CB8" w:rsidRDefault="00233CB8" w:rsidP="00233CB8">
      <w:pPr>
        <w:spacing w:after="0" w:line="240" w:lineRule="auto"/>
        <w:rPr>
          <w:b/>
        </w:rPr>
      </w:pPr>
    </w:p>
    <w:p w:rsidR="00233CB8" w:rsidRPr="00233CB8" w:rsidRDefault="00233CB8" w:rsidP="00233CB8">
      <w:pPr>
        <w:spacing w:after="0" w:line="240" w:lineRule="auto"/>
        <w:jc w:val="center"/>
        <w:rPr>
          <w:sz w:val="28"/>
          <w:szCs w:val="28"/>
        </w:rPr>
      </w:pPr>
      <w:r w:rsidRPr="00233CB8">
        <w:rPr>
          <w:sz w:val="28"/>
          <w:szCs w:val="28"/>
        </w:rPr>
        <w:t xml:space="preserve">στο </w:t>
      </w:r>
      <w:r>
        <w:rPr>
          <w:b/>
          <w:sz w:val="28"/>
          <w:szCs w:val="28"/>
        </w:rPr>
        <w:t xml:space="preserve">Πολιτιστικό Κέντρο </w:t>
      </w:r>
      <w:r w:rsidRPr="00233CB8">
        <w:rPr>
          <w:b/>
          <w:sz w:val="28"/>
          <w:szCs w:val="28"/>
        </w:rPr>
        <w:t xml:space="preserve"> «Αλέξανδρος»</w:t>
      </w:r>
      <w:r w:rsidRPr="00233CB8">
        <w:rPr>
          <w:sz w:val="28"/>
          <w:szCs w:val="28"/>
        </w:rPr>
        <w:t xml:space="preserve"> </w:t>
      </w:r>
      <w:r w:rsidRPr="00233CB8">
        <w:t>(Εθνικής Αμύνης 1)</w:t>
      </w:r>
      <w:r w:rsidRPr="00233CB8">
        <w:rPr>
          <w:sz w:val="28"/>
          <w:szCs w:val="28"/>
        </w:rPr>
        <w:t xml:space="preserve"> </w:t>
      </w:r>
    </w:p>
    <w:p w:rsidR="00233CB8" w:rsidRPr="00233CB8" w:rsidRDefault="00233CB8" w:rsidP="00233CB8">
      <w:pPr>
        <w:spacing w:after="0" w:line="240" w:lineRule="auto"/>
        <w:jc w:val="center"/>
        <w:rPr>
          <w:b/>
          <w:sz w:val="28"/>
          <w:szCs w:val="28"/>
        </w:rPr>
      </w:pPr>
    </w:p>
    <w:p w:rsidR="00233CB8" w:rsidRPr="00233CB8" w:rsidRDefault="00233CB8" w:rsidP="00233CB8">
      <w:pPr>
        <w:spacing w:after="0" w:line="240" w:lineRule="auto"/>
        <w:jc w:val="center"/>
        <w:rPr>
          <w:b/>
          <w:sz w:val="28"/>
          <w:szCs w:val="28"/>
        </w:rPr>
      </w:pPr>
      <w:r w:rsidRPr="00233CB8">
        <w:rPr>
          <w:b/>
          <w:sz w:val="28"/>
          <w:szCs w:val="28"/>
        </w:rPr>
        <w:t>ΕΙΣΟΔΟΣ ΕΛΕΥΘΕΡΗ</w:t>
      </w:r>
    </w:p>
    <w:p w:rsidR="00233CB8" w:rsidRPr="00233CB8" w:rsidRDefault="00233CB8" w:rsidP="00233CB8">
      <w:pPr>
        <w:spacing w:after="0" w:line="240" w:lineRule="auto"/>
        <w:jc w:val="center"/>
        <w:rPr>
          <w:b/>
          <w:sz w:val="28"/>
          <w:szCs w:val="28"/>
        </w:rPr>
      </w:pPr>
    </w:p>
    <w:p w:rsidR="00233CB8" w:rsidRPr="00233CB8" w:rsidRDefault="00233CB8" w:rsidP="00233CB8">
      <w:pPr>
        <w:spacing w:after="0" w:line="240" w:lineRule="auto"/>
        <w:jc w:val="center"/>
        <w:rPr>
          <w:b/>
          <w:color w:val="632423" w:themeColor="accent2" w:themeShade="80"/>
        </w:rPr>
      </w:pPr>
    </w:p>
    <w:p w:rsidR="00233CB8" w:rsidRPr="00233CB8" w:rsidRDefault="00233CB8" w:rsidP="00233CB8">
      <w:pPr>
        <w:spacing w:after="0" w:line="240" w:lineRule="auto"/>
        <w:jc w:val="center"/>
        <w:rPr>
          <w:b/>
          <w:color w:val="632423" w:themeColor="accent2" w:themeShade="80"/>
        </w:rPr>
      </w:pPr>
      <w:r w:rsidRPr="00233CB8">
        <w:rPr>
          <w:b/>
          <w:color w:val="632423" w:themeColor="accent2" w:themeShade="80"/>
        </w:rPr>
        <w:t xml:space="preserve">Αντί εισιτηρίου, συγκεντρώνουμε μαθητικά εισιτήρια ΟΑΣΘ </w:t>
      </w:r>
    </w:p>
    <w:p w:rsidR="00233CB8" w:rsidRPr="00233CB8" w:rsidRDefault="00233CB8" w:rsidP="00233CB8">
      <w:pPr>
        <w:spacing w:after="0" w:line="240" w:lineRule="auto"/>
        <w:jc w:val="center"/>
        <w:rPr>
          <w:b/>
          <w:color w:val="632423" w:themeColor="accent2" w:themeShade="80"/>
        </w:rPr>
      </w:pPr>
      <w:r w:rsidRPr="00233CB8">
        <w:rPr>
          <w:b/>
          <w:color w:val="632423" w:themeColor="accent2" w:themeShade="80"/>
        </w:rPr>
        <w:t xml:space="preserve">υπέρ του Ορφανοτροφείου «ΜΕΛΙΣΣΑ» </w:t>
      </w:r>
    </w:p>
    <w:p w:rsidR="00233CB8" w:rsidRPr="00233CB8" w:rsidRDefault="00233CB8" w:rsidP="00233CB8">
      <w:pPr>
        <w:spacing w:after="0" w:line="240" w:lineRule="auto"/>
        <w:jc w:val="center"/>
        <w:rPr>
          <w:b/>
          <w:color w:val="632423" w:themeColor="accent2" w:themeShade="80"/>
        </w:rPr>
      </w:pPr>
    </w:p>
    <w:p w:rsidR="00233CB8" w:rsidRPr="00233CB8" w:rsidRDefault="00233CB8" w:rsidP="00233CB8">
      <w:pPr>
        <w:jc w:val="center"/>
        <w:rPr>
          <w:sz w:val="28"/>
          <w:szCs w:val="28"/>
        </w:rPr>
      </w:pPr>
      <w:r w:rsidRPr="00233CB8">
        <w:rPr>
          <w:noProof/>
          <w:sz w:val="28"/>
          <w:szCs w:val="28"/>
        </w:rPr>
        <w:drawing>
          <wp:inline distT="0" distB="0" distL="0" distR="0">
            <wp:extent cx="958215" cy="709295"/>
            <wp:effectExtent l="0" t="0" r="0" b="0"/>
            <wp:docPr id="4" name="Εικόνα 2" descr="C:\Documents and Settings\User-Pc\Επιφάνεια εργασίας\ΛΟΓΟΤΥΠΑ\logo mell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Pc\Επιφάνεια εργασίας\ΛΟΓΟΤΥΠΑ\logo mellisa.png"/>
                    <pic:cNvPicPr>
                      <a:picLocks noChangeAspect="1" noChangeArrowheads="1"/>
                    </pic:cNvPicPr>
                  </pic:nvPicPr>
                  <pic:blipFill>
                    <a:blip r:embed="rId4"/>
                    <a:srcRect/>
                    <a:stretch>
                      <a:fillRect/>
                    </a:stretch>
                  </pic:blipFill>
                  <pic:spPr bwMode="auto">
                    <a:xfrm>
                      <a:off x="0" y="0"/>
                      <a:ext cx="958215" cy="709295"/>
                    </a:xfrm>
                    <a:prstGeom prst="rect">
                      <a:avLst/>
                    </a:prstGeom>
                    <a:noFill/>
                    <a:ln w="9525">
                      <a:noFill/>
                      <a:miter lim="800000"/>
                      <a:headEnd/>
                      <a:tailEnd/>
                    </a:ln>
                  </pic:spPr>
                </pic:pic>
              </a:graphicData>
            </a:graphic>
          </wp:inline>
        </w:drawing>
      </w:r>
    </w:p>
    <w:p w:rsidR="00233CB8" w:rsidRPr="00233CB8" w:rsidRDefault="00233CB8" w:rsidP="00233CB8">
      <w:pPr>
        <w:jc w:val="both"/>
        <w:rPr>
          <w:lang w:val="en-US"/>
        </w:rPr>
      </w:pPr>
    </w:p>
    <w:p w:rsidR="00233CB8" w:rsidRPr="00233CB8" w:rsidRDefault="00233CB8" w:rsidP="00233CB8">
      <w:pPr>
        <w:jc w:val="both"/>
        <w:rPr>
          <w:b/>
          <w:u w:val="single"/>
        </w:rPr>
      </w:pPr>
      <w:r w:rsidRPr="00233CB8">
        <w:rPr>
          <w:b/>
          <w:u w:val="single"/>
        </w:rPr>
        <w:t xml:space="preserve">Λίγα λόγια για το έργο: </w:t>
      </w:r>
    </w:p>
    <w:p w:rsidR="00233CB8" w:rsidRPr="00233CB8" w:rsidRDefault="00233CB8" w:rsidP="00233CB8">
      <w:pPr>
        <w:jc w:val="both"/>
        <w:rPr>
          <w:b/>
        </w:rPr>
      </w:pPr>
      <w:r w:rsidRPr="00233CB8">
        <w:rPr>
          <w:b/>
        </w:rPr>
        <w:t>«Ο Καραγκιόζης και ο Μαύρος Καβαλάρης (παραμύθι)»</w:t>
      </w:r>
    </w:p>
    <w:p w:rsidR="00233CB8" w:rsidRPr="00233CB8" w:rsidRDefault="00233CB8" w:rsidP="00233CB8">
      <w:pPr>
        <w:jc w:val="both"/>
        <w:rPr>
          <w:lang w:val="en-US"/>
        </w:rPr>
      </w:pPr>
      <w:r w:rsidRPr="00233CB8">
        <w:t>Ο Πασάς βγάζει διαταγή κανείς να μην περάσει από την πλατεία μετά την δύση του ήλιου γιατί  κάθε χρόνο τέτοια μέρα εμφανίζεται το βράδυ στην πλατεία ένας Μαύρος Καβαλάρης και παίρνει όποιον περνάει από εκεί. Πολλοί δεν ακούν και περνάν  από την πλατεία και χάνονται. Ο Πασάς δεν μπορεί να βρει λύση στο πρόβλημα και τότε αναλαμβάνει ο Καραγκιόζης. Θα τα καταφέρει;</w:t>
      </w:r>
    </w:p>
    <w:p w:rsidR="00233CB8" w:rsidRPr="00233CB8" w:rsidRDefault="00233CB8" w:rsidP="00233CB8">
      <w:pPr>
        <w:jc w:val="both"/>
        <w:rPr>
          <w:lang w:val="en-US"/>
        </w:rPr>
      </w:pPr>
      <w:r w:rsidRPr="00233CB8">
        <w:t xml:space="preserve">Κείμενα – παίξιμο: Χρήστο </w:t>
      </w:r>
      <w:proofErr w:type="spellStart"/>
      <w:r w:rsidRPr="00233CB8">
        <w:t>Στανίσης</w:t>
      </w:r>
      <w:proofErr w:type="spellEnd"/>
      <w:r w:rsidRPr="00233CB8">
        <w:t xml:space="preserve"> </w:t>
      </w:r>
    </w:p>
    <w:p w:rsidR="00233CB8" w:rsidRDefault="00233CB8">
      <w:pPr>
        <w:rPr>
          <w:rFonts w:eastAsia="Calibri" w:cs="Times New Roman"/>
          <w:b/>
          <w:i/>
          <w:color w:val="000000"/>
          <w:sz w:val="24"/>
          <w:szCs w:val="24"/>
        </w:rPr>
      </w:pPr>
      <w:r>
        <w:rPr>
          <w:rFonts w:cs="Times New Roman"/>
          <w:b/>
          <w:i/>
        </w:rPr>
        <w:br w:type="page"/>
      </w:r>
    </w:p>
    <w:p w:rsidR="00233CB8" w:rsidRPr="00233CB8" w:rsidRDefault="00233CB8" w:rsidP="00233CB8">
      <w:pPr>
        <w:pStyle w:val="Default"/>
        <w:jc w:val="both"/>
        <w:rPr>
          <w:rFonts w:asciiTheme="minorHAnsi" w:hAnsiTheme="minorHAnsi" w:cs="Times New Roman"/>
          <w:b/>
          <w:i/>
        </w:rPr>
      </w:pPr>
      <w:r w:rsidRPr="00233CB8">
        <w:rPr>
          <w:rFonts w:asciiTheme="minorHAnsi" w:hAnsiTheme="minorHAnsi" w:cs="Times New Roman"/>
          <w:b/>
          <w:i/>
        </w:rPr>
        <w:lastRenderedPageBreak/>
        <w:t xml:space="preserve">Χρήστος </w:t>
      </w:r>
      <w:proofErr w:type="spellStart"/>
      <w:r w:rsidRPr="00233CB8">
        <w:rPr>
          <w:rFonts w:asciiTheme="minorHAnsi" w:hAnsiTheme="minorHAnsi" w:cs="Times New Roman"/>
          <w:b/>
          <w:i/>
        </w:rPr>
        <w:t>Στανίσης</w:t>
      </w:r>
      <w:proofErr w:type="spellEnd"/>
      <w:r w:rsidRPr="00233CB8">
        <w:rPr>
          <w:rFonts w:asciiTheme="minorHAnsi" w:hAnsiTheme="minorHAnsi" w:cs="Times New Roman"/>
          <w:b/>
          <w:i/>
        </w:rPr>
        <w:t xml:space="preserve"> (βιογραφικό) </w:t>
      </w:r>
    </w:p>
    <w:p w:rsidR="00233CB8" w:rsidRPr="00233CB8" w:rsidRDefault="00233CB8" w:rsidP="00233CB8">
      <w:pPr>
        <w:pStyle w:val="Default"/>
        <w:jc w:val="both"/>
        <w:rPr>
          <w:rFonts w:asciiTheme="minorHAnsi" w:hAnsiTheme="minorHAnsi" w:cs="Times New Roman"/>
        </w:rPr>
      </w:pPr>
    </w:p>
    <w:p w:rsidR="00233CB8" w:rsidRPr="00233CB8" w:rsidRDefault="00233CB8" w:rsidP="00233CB8">
      <w:pPr>
        <w:pStyle w:val="Default"/>
        <w:jc w:val="both"/>
        <w:rPr>
          <w:rFonts w:asciiTheme="minorHAnsi" w:hAnsiTheme="minorHAnsi" w:cs="Times New Roman"/>
        </w:rPr>
      </w:pPr>
      <w:r w:rsidRPr="00233CB8">
        <w:rPr>
          <w:rFonts w:asciiTheme="minorHAnsi" w:hAnsiTheme="minorHAnsi" w:cs="Times New Roman"/>
        </w:rPr>
        <w:t>Γεννήθηκε στη Θεσσαλονίκη.</w:t>
      </w:r>
    </w:p>
    <w:p w:rsidR="00233CB8" w:rsidRPr="00233CB8" w:rsidRDefault="00233CB8" w:rsidP="00233CB8">
      <w:pPr>
        <w:pStyle w:val="Default"/>
        <w:jc w:val="both"/>
        <w:rPr>
          <w:rFonts w:asciiTheme="minorHAnsi" w:hAnsiTheme="minorHAnsi" w:cs="Times New Roman"/>
        </w:rPr>
      </w:pPr>
      <w:r w:rsidRPr="00233CB8">
        <w:rPr>
          <w:rFonts w:asciiTheme="minorHAnsi" w:hAnsiTheme="minorHAnsi" w:cs="Times New Roman"/>
        </w:rPr>
        <w:t xml:space="preserve">Έμαθε την τέχνη του θεάτρου σκιών από τον </w:t>
      </w:r>
      <w:r w:rsidRPr="00233CB8">
        <w:rPr>
          <w:rFonts w:asciiTheme="minorHAnsi" w:hAnsiTheme="minorHAnsi" w:cs="Times New Roman"/>
          <w:b/>
        </w:rPr>
        <w:t xml:space="preserve">Ευγένιο </w:t>
      </w:r>
      <w:proofErr w:type="spellStart"/>
      <w:r w:rsidRPr="00233CB8">
        <w:rPr>
          <w:rFonts w:asciiTheme="minorHAnsi" w:hAnsiTheme="minorHAnsi" w:cs="Times New Roman"/>
          <w:b/>
        </w:rPr>
        <w:t>Σπαθάρη</w:t>
      </w:r>
      <w:proofErr w:type="spellEnd"/>
      <w:r w:rsidRPr="00233CB8">
        <w:rPr>
          <w:rFonts w:asciiTheme="minorHAnsi" w:hAnsiTheme="minorHAnsi" w:cs="Times New Roman"/>
        </w:rPr>
        <w:t>.</w:t>
      </w:r>
    </w:p>
    <w:p w:rsidR="00233CB8" w:rsidRPr="00233CB8" w:rsidRDefault="00233CB8" w:rsidP="00233CB8">
      <w:pPr>
        <w:pStyle w:val="a6"/>
        <w:jc w:val="both"/>
        <w:rPr>
          <w:rFonts w:asciiTheme="minorHAnsi" w:hAnsiTheme="minorHAnsi"/>
          <w:b w:val="0"/>
          <w:i w:val="0"/>
          <w:sz w:val="24"/>
        </w:rPr>
      </w:pPr>
      <w:r w:rsidRPr="00233CB8">
        <w:rPr>
          <w:rFonts w:asciiTheme="minorHAnsi" w:hAnsiTheme="minorHAnsi"/>
          <w:b w:val="0"/>
          <w:i w:val="0"/>
          <w:sz w:val="24"/>
        </w:rPr>
        <w:t xml:space="preserve">Από το 1993 έως σήμερα δίνει παραστάσεις στην Ελλάδα και στο εξωτερικό. </w:t>
      </w:r>
    </w:p>
    <w:p w:rsidR="00233CB8" w:rsidRPr="00233CB8" w:rsidRDefault="00233CB8" w:rsidP="00233CB8">
      <w:pPr>
        <w:pStyle w:val="a6"/>
        <w:jc w:val="both"/>
        <w:rPr>
          <w:rFonts w:asciiTheme="minorHAnsi" w:hAnsiTheme="minorHAnsi"/>
          <w:b w:val="0"/>
          <w:i w:val="0"/>
          <w:sz w:val="24"/>
        </w:rPr>
      </w:pPr>
      <w:r w:rsidRPr="00233CB8">
        <w:rPr>
          <w:rFonts w:asciiTheme="minorHAnsi" w:hAnsiTheme="minorHAnsi"/>
          <w:b w:val="0"/>
          <w:i w:val="0"/>
          <w:sz w:val="24"/>
        </w:rPr>
        <w:t>Σε σχολεία (παιδικούς σταθμούς, νηπιαγωγεία, δημοτικά, γυμνάσια), σε εκδηλώσεις Δήμων και πολιτιστικών συλλόγων, σε θέατρα, σε μουσικές σκηνές (Μύλος Θεσσαλονίκης, Γυάλινο μουσικό θέατρο κ.α.) στο Μέγαρο μουσικής Θεσσαλονίκης, σε εγκαίνια εικαστικών εκθέσεων  σε φεστιβάλ Ελλάδα και εξωτερικό, σε διάφορα μουσεία κ.α.</w:t>
      </w:r>
    </w:p>
    <w:p w:rsidR="00233CB8" w:rsidRPr="00233CB8" w:rsidRDefault="00233CB8" w:rsidP="00233CB8">
      <w:pPr>
        <w:pStyle w:val="Default"/>
        <w:jc w:val="both"/>
        <w:rPr>
          <w:rFonts w:asciiTheme="minorHAnsi" w:hAnsiTheme="minorHAnsi" w:cs="Times New Roman"/>
        </w:rPr>
      </w:pPr>
      <w:r w:rsidRPr="00233CB8">
        <w:rPr>
          <w:rFonts w:asciiTheme="minorHAnsi" w:hAnsiTheme="minorHAnsi" w:cs="Times New Roman"/>
        </w:rPr>
        <w:t xml:space="preserve">Από τον Οκτώβριο του 2001 μέχρι και τον Δεκέμβριο του 2011 </w:t>
      </w:r>
      <w:proofErr w:type="spellStart"/>
      <w:r w:rsidRPr="00233CB8">
        <w:rPr>
          <w:rFonts w:asciiTheme="minorHAnsi" w:hAnsiTheme="minorHAnsi" w:cs="Times New Roman"/>
        </w:rPr>
        <w:t>παρουσιάσε</w:t>
      </w:r>
      <w:proofErr w:type="spellEnd"/>
      <w:r w:rsidRPr="00233CB8">
        <w:rPr>
          <w:rFonts w:asciiTheme="minorHAnsi" w:hAnsiTheme="minorHAnsi" w:cs="Times New Roman"/>
        </w:rPr>
        <w:t xml:space="preserve"> στην δημοτική τηλεόραση Θεσσαλονίκης </w:t>
      </w:r>
      <w:r w:rsidRPr="00233CB8">
        <w:rPr>
          <w:rFonts w:asciiTheme="minorHAnsi" w:hAnsiTheme="minorHAnsi" w:cs="Times New Roman"/>
          <w:b/>
          <w:i/>
        </w:rPr>
        <w:t>TV100</w:t>
      </w:r>
      <w:r w:rsidRPr="00233CB8">
        <w:rPr>
          <w:rFonts w:asciiTheme="minorHAnsi" w:hAnsiTheme="minorHAnsi" w:cs="Times New Roman"/>
        </w:rPr>
        <w:t xml:space="preserve"> σειρά από κλασσικές κωμωδίες του Καραγκιόζη και ανεβάζει και σε συνέχειες τους άθλους του Ηρακλή, τον Διγενή Ακρίτα, τον Θησέα και τον Μινώταυρο, τον ήρωα Περσέα, τον </w:t>
      </w:r>
      <w:proofErr w:type="spellStart"/>
      <w:r w:rsidRPr="00233CB8">
        <w:rPr>
          <w:rFonts w:asciiTheme="minorHAnsi" w:hAnsiTheme="minorHAnsi" w:cs="Times New Roman"/>
        </w:rPr>
        <w:t>Ερωτόκριτο</w:t>
      </w:r>
      <w:proofErr w:type="spellEnd"/>
      <w:r w:rsidRPr="00233CB8">
        <w:rPr>
          <w:rFonts w:asciiTheme="minorHAnsi" w:hAnsiTheme="minorHAnsi" w:cs="Times New Roman"/>
        </w:rPr>
        <w:t xml:space="preserve">, παραλογές (της Άρτας το γεφύρι, του νεκρού αδερφού κ.α.) τα Ελληνικά παραμύθια κ.α. </w:t>
      </w:r>
    </w:p>
    <w:p w:rsidR="00233CB8" w:rsidRPr="00233CB8" w:rsidRDefault="00233CB8" w:rsidP="00233CB8">
      <w:pPr>
        <w:pStyle w:val="Default"/>
        <w:jc w:val="both"/>
        <w:rPr>
          <w:rFonts w:asciiTheme="minorHAnsi" w:hAnsiTheme="minorHAnsi" w:cs="Times New Roman"/>
        </w:rPr>
      </w:pPr>
      <w:r w:rsidRPr="00233CB8">
        <w:rPr>
          <w:rFonts w:asciiTheme="minorHAnsi" w:hAnsiTheme="minorHAnsi" w:cs="Times New Roman"/>
        </w:rPr>
        <w:t xml:space="preserve">Έχει συνεργαστεί με πολλούς σπουδαίους καλλιτέχνες, τραγουδιστές, ηθοποιούς, ζωγράφους και χορευτές όπως οι : Ψαραντώνης, Νίκος Δημητράτος, Αγάθωνας, Μίμης Πλέσσας, Χριστόδουλος Χάλαρης, </w:t>
      </w:r>
      <w:proofErr w:type="spellStart"/>
      <w:r w:rsidRPr="00233CB8">
        <w:rPr>
          <w:rFonts w:asciiTheme="minorHAnsi" w:hAnsiTheme="minorHAnsi" w:cs="Times New Roman"/>
        </w:rPr>
        <w:t>Ross</w:t>
      </w:r>
      <w:proofErr w:type="spellEnd"/>
      <w:r w:rsidRPr="00233CB8">
        <w:rPr>
          <w:rFonts w:asciiTheme="minorHAnsi" w:hAnsiTheme="minorHAnsi" w:cs="Times New Roman"/>
        </w:rPr>
        <w:t xml:space="preserve"> </w:t>
      </w:r>
      <w:proofErr w:type="spellStart"/>
      <w:r w:rsidRPr="00233CB8">
        <w:rPr>
          <w:rFonts w:asciiTheme="minorHAnsi" w:hAnsiTheme="minorHAnsi" w:cs="Times New Roman"/>
        </w:rPr>
        <w:t>Daly</w:t>
      </w:r>
      <w:proofErr w:type="spellEnd"/>
      <w:r w:rsidRPr="00233CB8">
        <w:rPr>
          <w:rFonts w:asciiTheme="minorHAnsi" w:hAnsiTheme="minorHAnsi" w:cs="Times New Roman"/>
        </w:rPr>
        <w:t xml:space="preserve">, Αντώνης </w:t>
      </w:r>
      <w:proofErr w:type="spellStart"/>
      <w:r w:rsidRPr="00233CB8">
        <w:rPr>
          <w:rFonts w:asciiTheme="minorHAnsi" w:hAnsiTheme="minorHAnsi" w:cs="Times New Roman"/>
        </w:rPr>
        <w:t>Καφετζόπουλος</w:t>
      </w:r>
      <w:proofErr w:type="spellEnd"/>
      <w:r w:rsidRPr="00233CB8">
        <w:rPr>
          <w:rFonts w:asciiTheme="minorHAnsi" w:hAnsiTheme="minorHAnsi" w:cs="Times New Roman"/>
        </w:rPr>
        <w:t xml:space="preserve">, Κωνσταντίνος </w:t>
      </w:r>
      <w:proofErr w:type="spellStart"/>
      <w:r w:rsidRPr="00233CB8">
        <w:rPr>
          <w:rFonts w:asciiTheme="minorHAnsi" w:hAnsiTheme="minorHAnsi" w:cs="Times New Roman"/>
        </w:rPr>
        <w:t>Παλιάν</w:t>
      </w:r>
      <w:proofErr w:type="spellEnd"/>
      <w:r w:rsidRPr="00233CB8">
        <w:rPr>
          <w:rFonts w:asciiTheme="minorHAnsi" w:hAnsiTheme="minorHAnsi" w:cs="Times New Roman"/>
        </w:rPr>
        <w:t xml:space="preserve">, Κώστας </w:t>
      </w:r>
      <w:proofErr w:type="spellStart"/>
      <w:r w:rsidRPr="00233CB8">
        <w:rPr>
          <w:rFonts w:asciiTheme="minorHAnsi" w:hAnsiTheme="minorHAnsi" w:cs="Times New Roman"/>
        </w:rPr>
        <w:t>Αλεξανδρίδης</w:t>
      </w:r>
      <w:proofErr w:type="spellEnd"/>
      <w:r w:rsidRPr="00233CB8">
        <w:rPr>
          <w:rFonts w:asciiTheme="minorHAnsi" w:hAnsiTheme="minorHAnsi" w:cs="Times New Roman"/>
        </w:rPr>
        <w:t xml:space="preserve"> κ.α.</w:t>
      </w:r>
    </w:p>
    <w:p w:rsidR="00233CB8" w:rsidRDefault="00233CB8" w:rsidP="00233CB8">
      <w:pPr>
        <w:pStyle w:val="Web"/>
        <w:rPr>
          <w:rFonts w:asciiTheme="minorHAnsi" w:hAnsiTheme="minorHAnsi"/>
        </w:rPr>
      </w:pPr>
    </w:p>
    <w:p w:rsidR="00233CB8" w:rsidRPr="00233CB8" w:rsidRDefault="00233CB8" w:rsidP="00233CB8">
      <w:pPr>
        <w:pStyle w:val="Web"/>
        <w:tabs>
          <w:tab w:val="left" w:pos="1590"/>
        </w:tabs>
        <w:rPr>
          <w:sz w:val="20"/>
          <w:szCs w:val="20"/>
          <w:u w:val="single"/>
        </w:rPr>
      </w:pPr>
      <w:r w:rsidRPr="00233CB8">
        <w:rPr>
          <w:rFonts w:asciiTheme="minorHAnsi" w:hAnsiTheme="minorHAnsi"/>
        </w:rPr>
        <w:t xml:space="preserve">  </w:t>
      </w:r>
      <w:r w:rsidRPr="00233CB8">
        <w:rPr>
          <w:rFonts w:asciiTheme="minorHAnsi" w:hAnsiTheme="minorHAnsi"/>
          <w:b/>
          <w:u w:val="single"/>
        </w:rPr>
        <w:t>ΔΙΟΡΓΑΝΩΣΗ:</w:t>
      </w:r>
      <w:r>
        <w:t xml:space="preserve">                          </w:t>
      </w:r>
      <w:r w:rsidRPr="00233CB8">
        <w:rPr>
          <w:b/>
        </w:rPr>
        <w:t xml:space="preserve">   </w:t>
      </w:r>
      <w:r w:rsidRPr="00233CB8">
        <w:rPr>
          <w:rFonts w:asciiTheme="minorHAnsi" w:hAnsiTheme="minorHAnsi"/>
          <w:b/>
          <w:u w:val="single"/>
        </w:rPr>
        <w:t>ΧΟΡΗΓΟΣ:</w:t>
      </w:r>
      <w:r w:rsidRPr="00233CB8">
        <w:rPr>
          <w:b/>
          <w:sz w:val="20"/>
          <w:szCs w:val="20"/>
        </w:rPr>
        <w:t xml:space="preserve">   </w:t>
      </w:r>
    </w:p>
    <w:p w:rsidR="00233CB8" w:rsidRPr="00233CB8" w:rsidRDefault="00233CB8" w:rsidP="00233CB8">
      <w:pPr>
        <w:pStyle w:val="Web"/>
      </w:pPr>
      <w:r>
        <w:rPr>
          <w:noProof/>
        </w:rPr>
        <w:pict>
          <v:shapetype id="_x0000_t202" coordsize="21600,21600" o:spt="202" path="m,l,21600r21600,l21600,xe">
            <v:stroke joinstyle="miter"/>
            <v:path gradientshapeok="t" o:connecttype="rect"/>
          </v:shapetype>
          <v:shape id="_x0000_s2050" type="#_x0000_t202" style="position:absolute;margin-left:155.95pt;margin-top:9.35pt;width:112.85pt;height:78.45pt;z-index:251658240" stroked="f">
            <v:fill opacity="0"/>
            <v:textbox>
              <w:txbxContent>
                <w:p w:rsidR="00233CB8" w:rsidRDefault="00233CB8">
                  <w:r w:rsidRPr="00233CB8">
                    <w:drawing>
                      <wp:inline distT="0" distB="0" distL="0" distR="0">
                        <wp:extent cx="1240790" cy="767127"/>
                        <wp:effectExtent l="19050" t="0" r="0" b="0"/>
                        <wp:docPr id="1" name="Εικόνα 1" descr="cid:part2.61A6D95C.0A61DD15@capsishot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61A6D95C.0A61DD15@capsishotel.gr"/>
                                <pic:cNvPicPr>
                                  <a:picLocks noChangeAspect="1" noChangeArrowheads="1"/>
                                </pic:cNvPicPr>
                              </pic:nvPicPr>
                              <pic:blipFill>
                                <a:blip r:embed="rId5"/>
                                <a:srcRect/>
                                <a:stretch>
                                  <a:fillRect/>
                                </a:stretch>
                              </pic:blipFill>
                              <pic:spPr bwMode="auto">
                                <a:xfrm>
                                  <a:off x="0" y="0"/>
                                  <a:ext cx="1240790" cy="767127"/>
                                </a:xfrm>
                                <a:prstGeom prst="rect">
                                  <a:avLst/>
                                </a:prstGeom>
                                <a:noFill/>
                                <a:ln w="9525">
                                  <a:noFill/>
                                  <a:miter lim="800000"/>
                                  <a:headEnd/>
                                  <a:tailEnd/>
                                </a:ln>
                              </pic:spPr>
                            </pic:pic>
                          </a:graphicData>
                        </a:graphic>
                      </wp:inline>
                    </w:drawing>
                  </w:r>
                </w:p>
              </w:txbxContent>
            </v:textbox>
          </v:shape>
        </w:pict>
      </w:r>
      <w:r>
        <w:t xml:space="preserve">   </w:t>
      </w:r>
      <w:r w:rsidRPr="006876A6">
        <w:rPr>
          <w:noProof/>
        </w:rPr>
        <w:drawing>
          <wp:inline distT="0" distB="0" distL="0" distR="0">
            <wp:extent cx="1236544" cy="1144606"/>
            <wp:effectExtent l="19050" t="0" r="1706" b="0"/>
            <wp:docPr id="88" name="Εικόνα 1" descr="C:\Documents and Settings\User-Pc\Local Settings\Temporary Internet files\Content.Word\KENTRO-POLITISMOU-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c\Local Settings\Temporary Internet files\Content.Word\KENTRO-POLITISMOU-Logo-01.jpg"/>
                    <pic:cNvPicPr>
                      <a:picLocks noChangeAspect="1" noChangeArrowheads="1"/>
                    </pic:cNvPicPr>
                  </pic:nvPicPr>
                  <pic:blipFill>
                    <a:blip r:embed="rId6" cstate="print"/>
                    <a:srcRect/>
                    <a:stretch>
                      <a:fillRect/>
                    </a:stretch>
                  </pic:blipFill>
                  <pic:spPr bwMode="auto">
                    <a:xfrm>
                      <a:off x="0" y="0"/>
                      <a:ext cx="1236958" cy="1144989"/>
                    </a:xfrm>
                    <a:prstGeom prst="rect">
                      <a:avLst/>
                    </a:prstGeom>
                    <a:noFill/>
                    <a:ln w="9525">
                      <a:noFill/>
                      <a:miter lim="800000"/>
                      <a:headEnd/>
                      <a:tailEnd/>
                    </a:ln>
                  </pic:spPr>
                </pic:pic>
              </a:graphicData>
            </a:graphic>
          </wp:inline>
        </w:drawing>
      </w:r>
      <w:r w:rsidRPr="009206F1">
        <w:t xml:space="preserve"> </w:t>
      </w:r>
    </w:p>
    <w:p w:rsidR="00545A33" w:rsidRDefault="00233CB8" w:rsidP="00233CB8">
      <w:pPr>
        <w:pStyle w:val="Web"/>
      </w:pPr>
      <w:r w:rsidRPr="00CB0231">
        <w:rPr>
          <w:u w:val="single"/>
        </w:rPr>
        <w:t xml:space="preserve">ΧΟΡΗΓΟΙ ΕΠΙΚΟΙΝΩΝΙΑΣ: </w:t>
      </w:r>
      <w:r>
        <w:rPr>
          <w:b/>
          <w:noProof/>
        </w:rPr>
        <w:drawing>
          <wp:inline distT="0" distB="0" distL="0" distR="0">
            <wp:extent cx="798195" cy="186690"/>
            <wp:effectExtent l="19050" t="0" r="1905" b="0"/>
            <wp:docPr id="8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98195" cy="18669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449070" cy="180340"/>
            <wp:effectExtent l="19050" t="0" r="0" b="0"/>
            <wp:docPr id="9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49070" cy="18034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107440" cy="173990"/>
            <wp:effectExtent l="19050" t="0" r="0" b="0"/>
            <wp:docPr id="91"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07440" cy="173990"/>
                    </a:xfrm>
                    <a:prstGeom prst="rect">
                      <a:avLst/>
                    </a:prstGeom>
                    <a:noFill/>
                    <a:ln w="9525">
                      <a:noFill/>
                      <a:miter lim="800000"/>
                      <a:headEnd/>
                      <a:tailEnd/>
                    </a:ln>
                  </pic:spPr>
                </pic:pic>
              </a:graphicData>
            </a:graphic>
          </wp:inline>
        </w:drawing>
      </w:r>
      <w:r>
        <w:rPr>
          <w:noProof/>
        </w:rPr>
        <w:drawing>
          <wp:inline distT="0" distB="0" distL="0" distR="0">
            <wp:extent cx="798195" cy="264160"/>
            <wp:effectExtent l="19050" t="0" r="1905" b="0"/>
            <wp:docPr id="9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798195" cy="264160"/>
                    </a:xfrm>
                    <a:prstGeom prst="rect">
                      <a:avLst/>
                    </a:prstGeom>
                    <a:noFill/>
                    <a:ln w="9525">
                      <a:noFill/>
                      <a:miter lim="800000"/>
                      <a:headEnd/>
                      <a:tailEnd/>
                    </a:ln>
                  </pic:spPr>
                </pic:pic>
              </a:graphicData>
            </a:graphic>
          </wp:inline>
        </w:drawing>
      </w:r>
      <w:r>
        <w:t xml:space="preserve"> </w:t>
      </w:r>
      <w:r>
        <w:rPr>
          <w:noProof/>
        </w:rPr>
        <w:drawing>
          <wp:inline distT="0" distB="0" distL="0" distR="0">
            <wp:extent cx="838200" cy="381000"/>
            <wp:effectExtent l="19050" t="0" r="0" b="0"/>
            <wp:docPr id="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38200" cy="381000"/>
                    </a:xfrm>
                    <a:prstGeom prst="rect">
                      <a:avLst/>
                    </a:prstGeom>
                    <a:noFill/>
                    <a:ln w="9525">
                      <a:noFill/>
                      <a:miter lim="800000"/>
                      <a:headEnd/>
                      <a:tailEnd/>
                    </a:ln>
                  </pic:spPr>
                </pic:pic>
              </a:graphicData>
            </a:graphic>
          </wp:inline>
        </w:drawing>
      </w:r>
      <w:r>
        <w:rPr>
          <w:b/>
          <w:noProof/>
        </w:rPr>
        <w:drawing>
          <wp:inline distT="0" distB="0" distL="0" distR="0">
            <wp:extent cx="688975" cy="328295"/>
            <wp:effectExtent l="19050" t="0" r="0" b="0"/>
            <wp:docPr id="9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88975" cy="328295"/>
                    </a:xfrm>
                    <a:prstGeom prst="rect">
                      <a:avLst/>
                    </a:prstGeom>
                    <a:noFill/>
                    <a:ln w="9525">
                      <a:noFill/>
                      <a:miter lim="800000"/>
                      <a:headEnd/>
                      <a:tailEnd/>
                    </a:ln>
                  </pic:spPr>
                </pic:pic>
              </a:graphicData>
            </a:graphic>
          </wp:inline>
        </w:drawing>
      </w:r>
      <w:r>
        <w:rPr>
          <w:b/>
          <w:noProof/>
        </w:rPr>
        <w:drawing>
          <wp:inline distT="0" distB="0" distL="0" distR="0">
            <wp:extent cx="457200" cy="373380"/>
            <wp:effectExtent l="19050" t="0" r="0" b="0"/>
            <wp:docPr id="95"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57200" cy="373380"/>
                    </a:xfrm>
                    <a:prstGeom prst="rect">
                      <a:avLst/>
                    </a:prstGeom>
                    <a:noFill/>
                    <a:ln w="9525">
                      <a:noFill/>
                      <a:miter lim="800000"/>
                      <a:headEnd/>
                      <a:tailEnd/>
                    </a:ln>
                  </pic:spPr>
                </pic:pic>
              </a:graphicData>
            </a:graphic>
          </wp:inline>
        </w:drawing>
      </w:r>
      <w:r>
        <w:rPr>
          <w:b/>
          <w:noProof/>
        </w:rPr>
        <w:drawing>
          <wp:inline distT="0" distB="0" distL="0" distR="0">
            <wp:extent cx="457200" cy="393065"/>
            <wp:effectExtent l="19050" t="0" r="0" b="0"/>
            <wp:docPr id="96" name="Εικόνα 13" descr="sim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a 9"/>
                    <pic:cNvPicPr>
                      <a:picLocks noChangeAspect="1" noChangeArrowheads="1"/>
                    </pic:cNvPicPr>
                  </pic:nvPicPr>
                  <pic:blipFill>
                    <a:blip r:embed="rId14" cstate="print"/>
                    <a:srcRect/>
                    <a:stretch>
                      <a:fillRect/>
                    </a:stretch>
                  </pic:blipFill>
                  <pic:spPr bwMode="auto">
                    <a:xfrm>
                      <a:off x="0" y="0"/>
                      <a:ext cx="457200" cy="39306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457200" cy="219075"/>
            <wp:effectExtent l="19050" t="0" r="0" b="0"/>
            <wp:docPr id="97"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57200" cy="219075"/>
                    </a:xfrm>
                    <a:prstGeom prst="rect">
                      <a:avLst/>
                    </a:prstGeom>
                    <a:noFill/>
                    <a:ln w="9525">
                      <a:noFill/>
                      <a:miter lim="800000"/>
                      <a:headEnd/>
                      <a:tailEnd/>
                    </a:ln>
                  </pic:spPr>
                </pic:pic>
              </a:graphicData>
            </a:graphic>
          </wp:inline>
        </w:drawing>
      </w:r>
      <w:r>
        <w:t xml:space="preserve">  </w:t>
      </w:r>
      <w:r>
        <w:rPr>
          <w:noProof/>
        </w:rPr>
        <w:drawing>
          <wp:inline distT="0" distB="0" distL="0" distR="0">
            <wp:extent cx="566420" cy="250825"/>
            <wp:effectExtent l="19050" t="0" r="5080" b="0"/>
            <wp:docPr id="98"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66420" cy="250825"/>
                    </a:xfrm>
                    <a:prstGeom prst="rect">
                      <a:avLst/>
                    </a:prstGeom>
                    <a:noFill/>
                    <a:ln w="9525">
                      <a:noFill/>
                      <a:miter lim="800000"/>
                      <a:headEnd/>
                      <a:tailEnd/>
                    </a:ln>
                  </pic:spPr>
                </pic:pic>
              </a:graphicData>
            </a:graphic>
          </wp:inline>
        </w:drawing>
      </w:r>
      <w:r>
        <w:rPr>
          <w:noProof/>
        </w:rPr>
        <w:drawing>
          <wp:inline distT="0" distB="0" distL="0" distR="0">
            <wp:extent cx="798195" cy="315595"/>
            <wp:effectExtent l="19050" t="0" r="1905" b="0"/>
            <wp:docPr id="9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798195" cy="315595"/>
                    </a:xfrm>
                    <a:prstGeom prst="rect">
                      <a:avLst/>
                    </a:prstGeom>
                    <a:noFill/>
                    <a:ln w="9525">
                      <a:noFill/>
                      <a:miter lim="800000"/>
                      <a:headEnd/>
                      <a:tailEnd/>
                    </a:ln>
                  </pic:spPr>
                </pic:pic>
              </a:graphicData>
            </a:graphic>
          </wp:inline>
        </w:drawing>
      </w:r>
      <w:r>
        <w:t xml:space="preserve"> </w:t>
      </w:r>
      <w:r>
        <w:rPr>
          <w:noProof/>
        </w:rPr>
        <w:drawing>
          <wp:inline distT="0" distB="0" distL="0" distR="0">
            <wp:extent cx="340995" cy="334645"/>
            <wp:effectExtent l="19050" t="0" r="1905" b="0"/>
            <wp:docPr id="100"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340995" cy="334645"/>
                    </a:xfrm>
                    <a:prstGeom prst="rect">
                      <a:avLst/>
                    </a:prstGeom>
                    <a:noFill/>
                    <a:ln w="9525">
                      <a:noFill/>
                      <a:miter lim="800000"/>
                      <a:headEnd/>
                      <a:tailEnd/>
                    </a:ln>
                  </pic:spPr>
                </pic:pic>
              </a:graphicData>
            </a:graphic>
          </wp:inline>
        </w:drawing>
      </w:r>
      <w:r>
        <w:t xml:space="preserve">   </w:t>
      </w:r>
      <w:r w:rsidRPr="00AA1FDC">
        <w:rPr>
          <w:noProof/>
        </w:rPr>
        <w:drawing>
          <wp:inline distT="0" distB="0" distL="0" distR="0">
            <wp:extent cx="485140" cy="403983"/>
            <wp:effectExtent l="19050" t="0" r="0" b="0"/>
            <wp:docPr id="1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84894" cy="403778"/>
                    </a:xfrm>
                    <a:prstGeom prst="rect">
                      <a:avLst/>
                    </a:prstGeom>
                    <a:noFill/>
                    <a:ln w="9525">
                      <a:noFill/>
                      <a:miter lim="800000"/>
                      <a:headEnd/>
                      <a:tailEnd/>
                    </a:ln>
                  </pic:spPr>
                </pic:pic>
              </a:graphicData>
            </a:graphic>
          </wp:inline>
        </w:drawing>
      </w:r>
      <w:r>
        <w:t xml:space="preserve">    </w:t>
      </w:r>
      <w:r w:rsidRPr="002633FF">
        <w:rPr>
          <w:noProof/>
        </w:rPr>
        <w:drawing>
          <wp:inline distT="0" distB="0" distL="0" distR="0">
            <wp:extent cx="512523" cy="500524"/>
            <wp:effectExtent l="19050" t="0" r="1827" b="0"/>
            <wp:docPr id="1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18803" cy="50665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95106" cy="423322"/>
            <wp:effectExtent l="19050" t="0" r="0" b="0"/>
            <wp:docPr id="10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99739" cy="42661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52450" cy="430022"/>
            <wp:effectExtent l="19050" t="0" r="0" b="0"/>
            <wp:docPr id="10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56212" cy="432950"/>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1114425" cy="228829"/>
            <wp:effectExtent l="19050" t="0" r="0" b="0"/>
            <wp:docPr id="10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1115218" cy="228992"/>
                    </a:xfrm>
                    <a:prstGeom prst="rect">
                      <a:avLst/>
                    </a:prstGeom>
                    <a:noFill/>
                    <a:ln w="9525">
                      <a:noFill/>
                      <a:miter lim="800000"/>
                      <a:headEnd/>
                      <a:tailEnd/>
                    </a:ln>
                  </pic:spPr>
                </pic:pic>
              </a:graphicData>
            </a:graphic>
          </wp:inline>
        </w:drawing>
      </w:r>
      <w:r>
        <w:t xml:space="preserve">   </w:t>
      </w:r>
      <w:r w:rsidRPr="001A5DC7">
        <w:rPr>
          <w:noProof/>
        </w:rPr>
        <w:drawing>
          <wp:inline distT="0" distB="0" distL="0" distR="0">
            <wp:extent cx="676275" cy="386063"/>
            <wp:effectExtent l="19050" t="0" r="9525" b="0"/>
            <wp:docPr id="1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78388" cy="387269"/>
                    </a:xfrm>
                    <a:prstGeom prst="rect">
                      <a:avLst/>
                    </a:prstGeom>
                    <a:noFill/>
                    <a:ln w="9525">
                      <a:noFill/>
                      <a:miter lim="800000"/>
                      <a:headEnd/>
                      <a:tailEnd/>
                    </a:ln>
                  </pic:spPr>
                </pic:pic>
              </a:graphicData>
            </a:graphic>
          </wp:inline>
        </w:drawing>
      </w:r>
      <w:r w:rsidRPr="001A5DC7">
        <w:rPr>
          <w:noProof/>
        </w:rPr>
        <w:drawing>
          <wp:inline distT="0" distB="0" distL="0" distR="0">
            <wp:extent cx="1043968" cy="425432"/>
            <wp:effectExtent l="19050" t="0" r="3782" b="0"/>
            <wp:docPr id="10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1055040" cy="429944"/>
                    </a:xfrm>
                    <a:prstGeom prst="rect">
                      <a:avLst/>
                    </a:prstGeom>
                    <a:noFill/>
                    <a:ln w="9525">
                      <a:noFill/>
                      <a:miter lim="800000"/>
                      <a:headEnd/>
                      <a:tailEnd/>
                    </a:ln>
                  </pic:spPr>
                </pic:pic>
              </a:graphicData>
            </a:graphic>
          </wp:inline>
        </w:drawing>
      </w:r>
      <w:r w:rsidRPr="00233CB8">
        <w:drawing>
          <wp:inline distT="0" distB="0" distL="0" distR="0">
            <wp:extent cx="857250" cy="255740"/>
            <wp:effectExtent l="19050" t="0" r="0" b="0"/>
            <wp:docPr id="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858636" cy="256153"/>
                    </a:xfrm>
                    <a:prstGeom prst="rect">
                      <a:avLst/>
                    </a:prstGeom>
                    <a:noFill/>
                    <a:ln w="9525">
                      <a:noFill/>
                      <a:miter lim="800000"/>
                      <a:headEnd/>
                      <a:tailEnd/>
                    </a:ln>
                  </pic:spPr>
                </pic:pic>
              </a:graphicData>
            </a:graphic>
          </wp:inline>
        </w:drawing>
      </w:r>
    </w:p>
    <w:sectPr w:rsidR="00545A33" w:rsidSect="00F378A0">
      <w:headerReference w:type="even" r:id="rId27"/>
      <w:headerReference w:type="default" r:id="rId28"/>
      <w:footerReference w:type="even" r:id="rId29"/>
      <w:footerReference w:type="default" r:id="rId30"/>
      <w:headerReference w:type="first" r:id="rId31"/>
      <w:footerReference w:type="first" r:id="rId32"/>
      <w:pgSz w:w="11906" w:h="16838"/>
      <w:pgMar w:top="3403" w:right="1440" w:bottom="1440" w:left="1440" w:header="283"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lexande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FA" w:rsidRDefault="00880D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5A" w:rsidRPr="00DF4DB0" w:rsidRDefault="00880DB2" w:rsidP="006A035A">
    <w:pPr>
      <w:pStyle w:val="a4"/>
      <w:ind w:left="-284"/>
      <w:rPr>
        <w:sz w:val="18"/>
        <w:szCs w:val="18"/>
      </w:rPr>
    </w:pPr>
    <w:r>
      <w:rPr>
        <w:noProof/>
        <w:sz w:val="18"/>
        <w:szCs w:val="18"/>
        <w:lang w:eastAsia="el-GR"/>
      </w:rPr>
      <w:pict>
        <v:line id="Straight Connector 3" o:spid="_x0000_s1025" style="position:absolute;left:0;text-align:left;z-index:251660288;visibility:visible" from="-14.1pt,7.95pt" to="242.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" strokecolor="#f68c36 [3049]"/>
      </w:pict>
    </w:r>
  </w:p>
  <w:p w:rsidR="006A035A" w:rsidRPr="00DF4DB0" w:rsidRDefault="00880DB2" w:rsidP="00DF4DB0">
    <w:pPr>
      <w:pStyle w:val="a4"/>
      <w:spacing w:line="276" w:lineRule="auto"/>
      <w:ind w:left="-284"/>
      <w:rPr>
        <w:b/>
        <w:sz w:val="20"/>
        <w:szCs w:val="20"/>
      </w:rPr>
    </w:pPr>
    <w:r w:rsidRPr="00DF4DB0">
      <w:rPr>
        <w:b/>
        <w:sz w:val="20"/>
        <w:szCs w:val="20"/>
      </w:rPr>
      <w:t>ΚΕΝΤΡΟ ΠΟΛΙΤΙΣΜΟΥ ΠΕΡΙΦΕΡΕΙΑΣ ΚΕΝΤΡΙΚΗΣ ΜΑΚΕΔΟΝΙΑΣ</w:t>
    </w:r>
  </w:p>
  <w:p w:rsidR="006A035A" w:rsidRPr="006A035A" w:rsidRDefault="00880DB2" w:rsidP="00DF4DB0">
    <w:pPr>
      <w:pStyle w:val="a4"/>
      <w:ind w:left="-284"/>
      <w:rPr>
        <w:sz w:val="18"/>
        <w:szCs w:val="18"/>
      </w:rPr>
    </w:pPr>
    <w:r w:rsidRPr="006A035A">
      <w:rPr>
        <w:sz w:val="18"/>
        <w:szCs w:val="18"/>
      </w:rPr>
      <w:t xml:space="preserve">Κολοκοτρώνη 21, Σταυρούπολη | Τ: 2310 589172,4,5,6| </w:t>
    </w:r>
    <w:r w:rsidRPr="006A035A">
      <w:rPr>
        <w:sz w:val="18"/>
        <w:szCs w:val="18"/>
        <w:lang w:val="en-US"/>
      </w:rPr>
      <w:t>e</w:t>
    </w:r>
    <w:r w:rsidRPr="006A035A">
      <w:rPr>
        <w:sz w:val="18"/>
        <w:szCs w:val="18"/>
      </w:rPr>
      <w:t>-</w:t>
    </w:r>
    <w:r w:rsidRPr="006A035A">
      <w:rPr>
        <w:sz w:val="18"/>
        <w:szCs w:val="18"/>
        <w:lang w:val="en-US"/>
      </w:rPr>
      <w:t>mail</w:t>
    </w:r>
    <w:r w:rsidRPr="006A035A">
      <w:rPr>
        <w:sz w:val="18"/>
        <w:szCs w:val="18"/>
      </w:rPr>
      <w:t xml:space="preserve">: </w:t>
    </w:r>
    <w:hyperlink r:id="rId1" w:history="1">
      <w:r w:rsidRPr="006A035A">
        <w:rPr>
          <w:rStyle w:val="-"/>
          <w:sz w:val="18"/>
          <w:szCs w:val="18"/>
        </w:rPr>
        <w:t>kepothe@otenet.gr</w:t>
      </w:r>
    </w:hyperlink>
    <w:r w:rsidRPr="006A035A">
      <w:rPr>
        <w:sz w:val="18"/>
        <w:szCs w:val="18"/>
      </w:rPr>
      <w:t xml:space="preserve"> |  </w:t>
    </w:r>
    <w:proofErr w:type="spellStart"/>
    <w:r w:rsidRPr="006A035A">
      <w:rPr>
        <w:sz w:val="18"/>
        <w:szCs w:val="18"/>
      </w:rPr>
      <w:t>www.kepo.gr</w:t>
    </w:r>
    <w:proofErr w:type="spellEnd"/>
  </w:p>
  <w:p w:rsidR="006A035A" w:rsidRPr="006A035A" w:rsidRDefault="00880DB2" w:rsidP="00DF4DB0">
    <w:pPr>
      <w:pStyle w:val="a4"/>
      <w:ind w:left="-284"/>
      <w:rPr>
        <w:sz w:val="18"/>
        <w:szCs w:val="18"/>
      </w:rPr>
    </w:pPr>
    <w:r w:rsidRPr="006A035A">
      <w:rPr>
        <w:sz w:val="18"/>
        <w:szCs w:val="18"/>
      </w:rPr>
      <w:t>facebook.com/ Κέντρο Πολιτισμού Περιφέρειας Κεντρικής Μακεδονίας</w:t>
    </w:r>
  </w:p>
  <w:p w:rsidR="00DF4DB0" w:rsidRPr="006A035A" w:rsidRDefault="00880DB2" w:rsidP="00DF4DB0">
    <w:pPr>
      <w:pStyle w:val="a4"/>
      <w:spacing w:line="276" w:lineRule="auto"/>
      <w:ind w:left="-284"/>
      <w:rPr>
        <w:sz w:val="18"/>
        <w:szCs w:val="18"/>
      </w:rPr>
    </w:pPr>
    <w:r>
      <w:rPr>
        <w:b/>
        <w:sz w:val="18"/>
        <w:szCs w:val="18"/>
      </w:rPr>
      <w:t xml:space="preserve">Πολιτιστικό Κέντρο </w:t>
    </w:r>
    <w:r w:rsidRPr="00DF4DB0">
      <w:rPr>
        <w:b/>
        <w:sz w:val="18"/>
        <w:szCs w:val="18"/>
      </w:rPr>
      <w:t>«ΑΛΕΞΑΝΔΡΟΣ»</w:t>
    </w:r>
    <w:r w:rsidRPr="006A035A">
      <w:rPr>
        <w:sz w:val="18"/>
        <w:szCs w:val="18"/>
      </w:rPr>
      <w:t>| Εθνικής Αμύνης 1,Τ: 2310287724</w:t>
    </w:r>
    <w:r>
      <w:rPr>
        <w:noProof/>
        <w:sz w:val="18"/>
        <w:szCs w:val="18"/>
        <w:lang w:eastAsia="el-GR"/>
      </w:rPr>
      <w:drawing>
        <wp:inline distT="0" distB="0" distL="0" distR="0">
          <wp:extent cx="5731510" cy="5731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RO-POLITISMOU-Logo-03.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573151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FA" w:rsidRDefault="00880DB2">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FA" w:rsidRDefault="00880D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AE" w:rsidRDefault="00880DB2" w:rsidP="00F378A0">
    <w:pPr>
      <w:pStyle w:val="a3"/>
      <w:ind w:left="-851"/>
      <w:rPr>
        <w:noProof/>
        <w:lang w:eastAsia="el-GR"/>
      </w:rPr>
    </w:pPr>
  </w:p>
  <w:p w:rsidR="00D40EAE" w:rsidRDefault="00880DB2" w:rsidP="00F378A0">
    <w:pPr>
      <w:pStyle w:val="a3"/>
      <w:tabs>
        <w:tab w:val="left" w:pos="2127"/>
      </w:tabs>
      <w:ind w:left="-709"/>
    </w:pPr>
    <w:r>
      <w:rPr>
        <w:noProof/>
        <w:lang w:eastAsia="el-GR"/>
      </w:rPr>
      <w:drawing>
        <wp:inline distT="0" distB="0" distL="0" distR="0">
          <wp:extent cx="1686297" cy="1686297"/>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RO-POLITISMOU-Logo-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0259" cy="169025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FA" w:rsidRDefault="00880D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3074"/>
    <o:shapelayout v:ext="edit">
      <o:idmap v:ext="edit" data="1"/>
    </o:shapelayout>
  </w:hdrShapeDefaults>
  <w:compat/>
  <w:rsids>
    <w:rsidRoot w:val="00233CB8"/>
    <w:rsid w:val="00233CB8"/>
    <w:rsid w:val="00545A33"/>
    <w:rsid w:val="00880DB2"/>
    <w:rsid w:val="00CE27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CB8"/>
    <w:pPr>
      <w:tabs>
        <w:tab w:val="center" w:pos="4513"/>
        <w:tab w:val="right" w:pos="9026"/>
      </w:tabs>
      <w:spacing w:after="0" w:line="240" w:lineRule="auto"/>
    </w:pPr>
  </w:style>
  <w:style w:type="character" w:customStyle="1" w:styleId="Char">
    <w:name w:val="Κεφαλίδα Char"/>
    <w:basedOn w:val="a0"/>
    <w:link w:val="a3"/>
    <w:uiPriority w:val="99"/>
    <w:rsid w:val="00233CB8"/>
  </w:style>
  <w:style w:type="paragraph" w:styleId="a4">
    <w:name w:val="footer"/>
    <w:basedOn w:val="a"/>
    <w:link w:val="Char0"/>
    <w:uiPriority w:val="99"/>
    <w:unhideWhenUsed/>
    <w:rsid w:val="00233CB8"/>
    <w:pPr>
      <w:tabs>
        <w:tab w:val="center" w:pos="4513"/>
        <w:tab w:val="right" w:pos="9026"/>
      </w:tabs>
      <w:spacing w:after="0" w:line="240" w:lineRule="auto"/>
    </w:pPr>
  </w:style>
  <w:style w:type="character" w:customStyle="1" w:styleId="Char0">
    <w:name w:val="Υποσέλιδο Char"/>
    <w:basedOn w:val="a0"/>
    <w:link w:val="a4"/>
    <w:uiPriority w:val="99"/>
    <w:rsid w:val="00233CB8"/>
  </w:style>
  <w:style w:type="character" w:styleId="-">
    <w:name w:val="Hyperlink"/>
    <w:basedOn w:val="a0"/>
    <w:uiPriority w:val="99"/>
    <w:unhideWhenUsed/>
    <w:rsid w:val="00233CB8"/>
    <w:rPr>
      <w:color w:val="0000FF" w:themeColor="hyperlink"/>
      <w:u w:val="single"/>
    </w:rPr>
  </w:style>
  <w:style w:type="paragraph" w:styleId="a5">
    <w:name w:val="Balloon Text"/>
    <w:basedOn w:val="a"/>
    <w:link w:val="Char1"/>
    <w:uiPriority w:val="99"/>
    <w:semiHidden/>
    <w:unhideWhenUsed/>
    <w:rsid w:val="00233CB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33CB8"/>
    <w:rPr>
      <w:rFonts w:ascii="Tahoma" w:hAnsi="Tahoma" w:cs="Tahoma"/>
      <w:sz w:val="16"/>
      <w:szCs w:val="16"/>
    </w:rPr>
  </w:style>
  <w:style w:type="paragraph" w:styleId="Web">
    <w:name w:val="Normal (Web)"/>
    <w:basedOn w:val="a"/>
    <w:rsid w:val="00233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Title"/>
    <w:basedOn w:val="a"/>
    <w:link w:val="Char2"/>
    <w:qFormat/>
    <w:rsid w:val="00233CB8"/>
    <w:pPr>
      <w:spacing w:after="0" w:line="240" w:lineRule="auto"/>
      <w:jc w:val="center"/>
    </w:pPr>
    <w:rPr>
      <w:rFonts w:ascii="MS Mincho" w:eastAsia="MS Mincho" w:hAnsi="MS Mincho" w:cs="Times New Roman"/>
      <w:b/>
      <w:bCs/>
      <w:i/>
      <w:iCs/>
      <w:sz w:val="28"/>
      <w:szCs w:val="24"/>
      <w:lang w:eastAsia="el-GR"/>
    </w:rPr>
  </w:style>
  <w:style w:type="character" w:customStyle="1" w:styleId="Char2">
    <w:name w:val="Τίτλος Char"/>
    <w:basedOn w:val="a0"/>
    <w:link w:val="a6"/>
    <w:rsid w:val="00233CB8"/>
    <w:rPr>
      <w:rFonts w:ascii="MS Mincho" w:eastAsia="MS Mincho" w:hAnsi="MS Mincho" w:cs="Times New Roman"/>
      <w:b/>
      <w:bCs/>
      <w:i/>
      <w:iCs/>
      <w:sz w:val="28"/>
      <w:szCs w:val="24"/>
      <w:lang w:eastAsia="el-GR"/>
    </w:rPr>
  </w:style>
  <w:style w:type="paragraph" w:customStyle="1" w:styleId="Default">
    <w:name w:val="Default"/>
    <w:rsid w:val="00233CB8"/>
    <w:pPr>
      <w:autoSpaceDE w:val="0"/>
      <w:autoSpaceDN w:val="0"/>
      <w:adjustRightInd w:val="0"/>
      <w:spacing w:after="0" w:line="240" w:lineRule="auto"/>
    </w:pPr>
    <w:rPr>
      <w:rFonts w:ascii="Alexander" w:eastAsia="Calibri" w:hAnsi="Alexander" w:cs="Alexande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emf"/><Relationship Id="rId24" Type="http://schemas.openxmlformats.org/officeDocument/2006/relationships/image" Target="media/image21.png"/><Relationship Id="rId32" Type="http://schemas.openxmlformats.org/officeDocument/2006/relationships/footer" Target="footer3.xml"/><Relationship Id="rId5" Type="http://schemas.openxmlformats.org/officeDocument/2006/relationships/image" Target="media/image2.gi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header" Target="header3.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hyperlink" Target="mailto:kepothe@otene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1832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2017-05-23T10:34:00Z</dcterms:created>
  <dcterms:modified xsi:type="dcterms:W3CDTF">2017-05-23T10:47:00Z</dcterms:modified>
</cp:coreProperties>
</file>