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50A5F" w:rsidRDefault="00996C76" w:rsidP="00D65DCF">
      <w:r>
        <w:t xml:space="preserve">ΕΙΔΗΣΕΙΣ ΕΙΝΑΙ </w:t>
      </w:r>
      <w:r w:rsidR="0076617F">
        <w:t>…</w:t>
      </w:r>
      <w:r>
        <w:t>ΘΑ ΠΕΡΑΣΟΥΝ</w:t>
      </w:r>
      <w:r w:rsidR="00D65DCF">
        <w:t>|</w:t>
      </w:r>
      <w:r>
        <w:t xml:space="preserve">ΘΕΑΤΡΙΚΗ ΠΑΡΑΣΤΑΣΗ | </w:t>
      </w:r>
      <w:r w:rsidR="00250A5F">
        <w:t>ΠΟΛΙΤΙΣΤΙΚΟ ΚΕΝΤΡΟ «ΑΛΕΞΑΝΔΡΟΣ»</w:t>
      </w:r>
    </w:p>
    <w:p w:rsidR="00D65DCF" w:rsidRPr="00996C76" w:rsidRDefault="001C21D1" w:rsidP="00996C76">
      <w:pPr>
        <w:jc w:val="both"/>
      </w:pPr>
      <w:r>
        <w:t xml:space="preserve">Το Κέντρο Πολιτισμού της Περιφέρειας Κεντρικής Μακεδονίας </w:t>
      </w:r>
      <w:r w:rsidR="00996C76">
        <w:t>παρουσιάζει την θεατρική παράσταση «Ειδήσεις είναι</w:t>
      </w:r>
      <w:r w:rsidR="0076617F">
        <w:t>…</w:t>
      </w:r>
      <w:r w:rsidR="00996C76">
        <w:t>θα περάσουν», κοινωνική κωμωδία, σκηνοθεσία Μάριος Ντερντές. Φιλική Παραχώρηση Κειμένων</w:t>
      </w:r>
      <w:r w:rsidR="00996C76" w:rsidRPr="00996C76">
        <w:t>:</w:t>
      </w:r>
      <w:r w:rsidR="00996C76">
        <w:t xml:space="preserve"> Λευτέρης Ελευθερίου, Γιώργος Φειδάς, Μάριος Ντερντές</w:t>
      </w:r>
    </w:p>
    <w:p w:rsidR="00250A5F" w:rsidRDefault="00A42F97" w:rsidP="00250A5F">
      <w:pPr>
        <w:rPr>
          <w:b/>
          <w:lang w:val="en-US"/>
        </w:rPr>
      </w:pPr>
      <w:r>
        <w:rPr>
          <w:b/>
        </w:rPr>
        <w:t>Κυριακή  24</w:t>
      </w:r>
      <w:r w:rsidR="00996C76" w:rsidRPr="00EC40CF">
        <w:rPr>
          <w:b/>
        </w:rPr>
        <w:t xml:space="preserve">  Φεβρουαρίου </w:t>
      </w:r>
      <w:r w:rsidR="0057650E" w:rsidRPr="00EC40CF">
        <w:rPr>
          <w:b/>
        </w:rPr>
        <w:t>2019</w:t>
      </w:r>
      <w:r w:rsidR="00996C76" w:rsidRPr="00EC40CF">
        <w:rPr>
          <w:b/>
        </w:rPr>
        <w:t xml:space="preserve"> |Ώρα 21:00</w:t>
      </w:r>
      <w:r w:rsidR="00250A5F" w:rsidRPr="00EC40CF">
        <w:rPr>
          <w:b/>
        </w:rPr>
        <w:t xml:space="preserve"> </w:t>
      </w:r>
      <w:r w:rsidR="00D65DCF" w:rsidRPr="00EC40CF">
        <w:rPr>
          <w:b/>
        </w:rPr>
        <w:t xml:space="preserve">|ΕΙΣΟΔΟΣ ΕΛΕΥΘΕΡΗ </w:t>
      </w:r>
    </w:p>
    <w:p w:rsidR="00E40E2A" w:rsidRPr="00643FFE" w:rsidRDefault="00E40E2A" w:rsidP="00E40E2A">
      <w:pPr>
        <w:spacing w:after="0" w:line="240" w:lineRule="auto"/>
      </w:pPr>
      <w:r w:rsidRPr="00643FFE">
        <w:t>Αντί εισιτηρίου θα συλλέγονται: τρόφιμα μακράς διαρκείας, χαρτικά – απορρυπαντικά – είδη προσωπικής υγιεινής , υπέρ της «ΑΡΩΓΗΣ ΘΕΣΣΑΛΟΝΙΚΗΣ»</w:t>
      </w:r>
    </w:p>
    <w:p w:rsidR="00E40E2A" w:rsidRPr="000F60AB" w:rsidRDefault="00E40E2A" w:rsidP="00E40E2A">
      <w:pPr>
        <w:spacing w:after="0" w:line="240" w:lineRule="auto"/>
        <w:jc w:val="center"/>
        <w:rPr>
          <w:b/>
          <w:color w:val="FF0000"/>
        </w:rPr>
      </w:pPr>
    </w:p>
    <w:p w:rsidR="00E40E2A" w:rsidRPr="00643FFE" w:rsidRDefault="00E40E2A" w:rsidP="00E40E2A">
      <w:pPr>
        <w:pStyle w:val="Web"/>
        <w:spacing w:before="0" w:beforeAutospacing="0" w:after="0" w:afterAutospacing="0"/>
        <w:rPr>
          <w:b/>
          <w:color w:val="FF0000"/>
          <w:sz w:val="22"/>
          <w:szCs w:val="22"/>
          <w:lang w:val="en-US"/>
        </w:rPr>
      </w:pPr>
      <w:r w:rsidRPr="000F60AB">
        <w:rPr>
          <w:b/>
          <w:noProof/>
          <w:color w:val="FF0000"/>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r>
        <w:rPr>
          <w:b/>
          <w:color w:val="FF0000"/>
          <w:sz w:val="22"/>
          <w:szCs w:val="22"/>
        </w:rPr>
        <w:t xml:space="preserve"> </w:t>
      </w:r>
    </w:p>
    <w:p w:rsidR="00E40E2A" w:rsidRPr="00E40E2A" w:rsidRDefault="00E40E2A" w:rsidP="00250A5F">
      <w:pPr>
        <w:rPr>
          <w:b/>
          <w:lang w:val="en-US"/>
        </w:rPr>
      </w:pPr>
    </w:p>
    <w:p w:rsidR="00996C76" w:rsidRPr="00023B79" w:rsidRDefault="00996C76" w:rsidP="00996C76">
      <w:pPr>
        <w:rPr>
          <w:sz w:val="24"/>
          <w:szCs w:val="24"/>
        </w:rPr>
      </w:pPr>
      <w:r>
        <w:rPr>
          <w:sz w:val="24"/>
          <w:szCs w:val="24"/>
        </w:rPr>
        <w:t>Λίγα Λόγια για την Παράσταση</w:t>
      </w:r>
      <w:r w:rsidRPr="00023B79">
        <w:rPr>
          <w:sz w:val="24"/>
          <w:szCs w:val="24"/>
        </w:rPr>
        <w:t>:</w:t>
      </w:r>
    </w:p>
    <w:p w:rsidR="00996C76" w:rsidRPr="00431434" w:rsidRDefault="00996C76" w:rsidP="00996C76">
      <w:pPr>
        <w:jc w:val="both"/>
        <w:rPr>
          <w:sz w:val="24"/>
          <w:szCs w:val="24"/>
        </w:rPr>
      </w:pPr>
      <w:r w:rsidRPr="00431434">
        <w:rPr>
          <w:sz w:val="24"/>
          <w:szCs w:val="24"/>
        </w:rPr>
        <w:t>Βλέπουμε τις ζωές…</w:t>
      </w:r>
      <w:r>
        <w:rPr>
          <w:sz w:val="24"/>
          <w:szCs w:val="24"/>
        </w:rPr>
        <w:t xml:space="preserve"> </w:t>
      </w:r>
      <w:r w:rsidRPr="00431434">
        <w:rPr>
          <w:sz w:val="24"/>
          <w:szCs w:val="24"/>
        </w:rPr>
        <w:t>Ενός άντρα εθισμένου στους οικονομικούς</w:t>
      </w:r>
      <w:r>
        <w:rPr>
          <w:sz w:val="24"/>
          <w:szCs w:val="24"/>
        </w:rPr>
        <w:t xml:space="preserve"> όρους ο </w:t>
      </w:r>
      <w:r w:rsidRPr="00431434">
        <w:rPr>
          <w:sz w:val="24"/>
          <w:szCs w:val="24"/>
        </w:rPr>
        <w:t xml:space="preserve"> οποίος, αδιαφορώντας για την προσωπική του ζωή και ευτυχία, αποχαυνώνεται παρακολουθώντας συνεχώς δελτία ειδήσεω</w:t>
      </w:r>
      <w:r>
        <w:rPr>
          <w:sz w:val="24"/>
          <w:szCs w:val="24"/>
        </w:rPr>
        <w:t>ν</w:t>
      </w:r>
      <w:r w:rsidRPr="00431434">
        <w:rPr>
          <w:sz w:val="24"/>
          <w:szCs w:val="24"/>
        </w:rPr>
        <w:t>. Ενός μετανάστη που πουλάει  τριαντάφυλλα και δείχνει πως παρά την καταγωγή του, το χρώμα της επιδερμίδας του και τις προσβολές που δέχεται καθημερινά κρύβει μέσα του μια ψυχή που αισθάνεται, αγαπά και πονάει. Μιας νεαρής Ρωσίδας η οποία παρότι ταξίδεψε στην Ελλάδα προς αναζήτηση μιας καλύτερης τύχης, αναγκάστηκε να ψιθυρίσει τώρα στα κακόβουλα σχόλια των άλλων ανθρώπων: «Ντρέπομαι». Ενός πρώην μεγάλου ονόματος της πίστας που έζησε το όνειρο του και τώρα λέει τις μεγαλύτερες αλήθειες.</w:t>
      </w:r>
    </w:p>
    <w:p w:rsidR="00996C76" w:rsidRDefault="00996C76" w:rsidP="00996C76">
      <w:pPr>
        <w:jc w:val="both"/>
        <w:rPr>
          <w:sz w:val="24"/>
          <w:szCs w:val="24"/>
        </w:rPr>
      </w:pPr>
      <w:r w:rsidRPr="00431434">
        <w:rPr>
          <w:sz w:val="24"/>
          <w:szCs w:val="24"/>
        </w:rPr>
        <w:t>Αυτοί και πολλοί άλλοι ενσαρκώνονται από τους 3 ευρηματικούς ηθοποιούς οι οποίοι εργάστηκαν με αγάπη και μεράκι με κύριο σκοπό όχι να υπενθυμίσουν τα πάσης φύσεως προβλήματα των σύγχρονων Ελλήνων, αλλά να τους παροτρύνουν μέσα από το γέλιο τους να αντιμετωπίσουν τις δυσκολίες με μεγαλύτερη δύναμη, αισιοδοξία, ελπίδα, ανυποταγή και χιούμορ. Ενώ όλοι μας θέλουν άβουλους και παθητικούς και λένε στον καθένα από εμάς «Σώπα»! έρχονται οι νέοι αυτοί καλλιτέχνες και βροντοφωνάζουν «Μίλα»!. Επίσης, δε λησμονούν να προσθέσουν με έντονο αίσθημα πατριωτισμού τους αμέτρητους λόγους για τους οποίους πρέπει να είμαστε περήφανοι ως Έλλην</w:t>
      </w:r>
      <w:r>
        <w:rPr>
          <w:sz w:val="24"/>
          <w:szCs w:val="24"/>
        </w:rPr>
        <w:t>ε</w:t>
      </w:r>
      <w:r w:rsidRPr="00431434">
        <w:rPr>
          <w:sz w:val="24"/>
          <w:szCs w:val="24"/>
        </w:rPr>
        <w:t xml:space="preserve">ς τονίζοντας πως η Ελλάδα ένωσε με </w:t>
      </w:r>
      <w:r w:rsidRPr="00431434">
        <w:rPr>
          <w:sz w:val="24"/>
          <w:szCs w:val="24"/>
        </w:rPr>
        <w:lastRenderedPageBreak/>
        <w:t>μια φλόγα τον κόσμο ολόκληρο!</w:t>
      </w:r>
      <w:r>
        <w:rPr>
          <w:sz w:val="24"/>
          <w:szCs w:val="24"/>
        </w:rPr>
        <w:t xml:space="preserve"> </w:t>
      </w:r>
      <w:r w:rsidRPr="00431434">
        <w:rPr>
          <w:sz w:val="24"/>
          <w:szCs w:val="24"/>
        </w:rPr>
        <w:t xml:space="preserve">Οι ηθοποιοί γνωστοί από την τηλεοπτική σειρά του </w:t>
      </w:r>
      <w:r w:rsidRPr="00431434">
        <w:rPr>
          <w:sz w:val="24"/>
          <w:szCs w:val="24"/>
          <w:lang w:val="en-US"/>
        </w:rPr>
        <w:t>ANT</w:t>
      </w:r>
      <w:r w:rsidRPr="00431434">
        <w:rPr>
          <w:sz w:val="24"/>
          <w:szCs w:val="24"/>
        </w:rPr>
        <w:t>1 «Οι συμμαθητές» ενώνουν ξανά τις δυνάμεις τους, αυτή την φορά στο θέατρο.</w:t>
      </w:r>
    </w:p>
    <w:p w:rsidR="00996C76" w:rsidRPr="00996C76" w:rsidRDefault="00996C76" w:rsidP="00996C76">
      <w:pPr>
        <w:rPr>
          <w:sz w:val="24"/>
          <w:szCs w:val="24"/>
          <w:u w:val="single"/>
        </w:rPr>
      </w:pPr>
      <w:r w:rsidRPr="00996C76">
        <w:rPr>
          <w:sz w:val="24"/>
          <w:szCs w:val="24"/>
          <w:u w:val="single"/>
        </w:rPr>
        <w:t>ΣΥΝΤΕΛΕΣΤΕΣ</w:t>
      </w:r>
    </w:p>
    <w:p w:rsidR="00996C76" w:rsidRDefault="00996C76" w:rsidP="00996C76">
      <w:pPr>
        <w:jc w:val="both"/>
        <w:rPr>
          <w:sz w:val="24"/>
          <w:szCs w:val="24"/>
        </w:rPr>
      </w:pPr>
      <w:r>
        <w:rPr>
          <w:sz w:val="24"/>
          <w:szCs w:val="24"/>
        </w:rPr>
        <w:t xml:space="preserve">ΑΝΑΣΤΑΣΙΑ ΠΑΝΤΟΥΣΗ. Την γνωρίσαμε στην ταινία της </w:t>
      </w:r>
      <w:r>
        <w:rPr>
          <w:sz w:val="24"/>
          <w:szCs w:val="24"/>
          <w:lang w:val="en-US"/>
        </w:rPr>
        <w:t>Lacta</w:t>
      </w:r>
      <w:r w:rsidRPr="00F41507">
        <w:rPr>
          <w:sz w:val="24"/>
          <w:szCs w:val="24"/>
        </w:rPr>
        <w:t xml:space="preserve">, </w:t>
      </w:r>
      <w:r>
        <w:rPr>
          <w:sz w:val="24"/>
          <w:szCs w:val="24"/>
        </w:rPr>
        <w:t xml:space="preserve">ενώ τώρα την απολαμβάνουμε στην καθημερινή σειρά του </w:t>
      </w:r>
      <w:r>
        <w:rPr>
          <w:sz w:val="24"/>
          <w:szCs w:val="24"/>
          <w:lang w:val="en-US"/>
        </w:rPr>
        <w:t>ALPHA</w:t>
      </w:r>
      <w:r w:rsidRPr="00F41507">
        <w:rPr>
          <w:sz w:val="24"/>
          <w:szCs w:val="24"/>
        </w:rPr>
        <w:t xml:space="preserve"> </w:t>
      </w:r>
      <w:r>
        <w:rPr>
          <w:sz w:val="24"/>
          <w:szCs w:val="24"/>
        </w:rPr>
        <w:t>«Έλα στην θέση μου».</w:t>
      </w:r>
    </w:p>
    <w:p w:rsidR="00996C76" w:rsidRDefault="00996C76" w:rsidP="00996C76">
      <w:pPr>
        <w:jc w:val="both"/>
        <w:rPr>
          <w:sz w:val="24"/>
          <w:szCs w:val="24"/>
        </w:rPr>
      </w:pPr>
      <w:r>
        <w:rPr>
          <w:sz w:val="24"/>
          <w:szCs w:val="24"/>
        </w:rPr>
        <w:t>ΆΡΗΣ ΤΣΑΠΗΣ</w:t>
      </w:r>
      <w:r w:rsidRPr="00F41507">
        <w:rPr>
          <w:sz w:val="24"/>
          <w:szCs w:val="24"/>
        </w:rPr>
        <w:t>:</w:t>
      </w:r>
      <w:r>
        <w:rPr>
          <w:sz w:val="24"/>
          <w:szCs w:val="24"/>
        </w:rPr>
        <w:t xml:space="preserve"> Τον γνωρίσαμε σε ηλικία μόλις 14 ετών από την τηλεοπτική σειρά του </w:t>
      </w:r>
      <w:r>
        <w:rPr>
          <w:sz w:val="24"/>
          <w:szCs w:val="24"/>
          <w:lang w:val="en-US"/>
        </w:rPr>
        <w:t>MEGA</w:t>
      </w:r>
      <w:r w:rsidRPr="00F41507">
        <w:rPr>
          <w:sz w:val="24"/>
          <w:szCs w:val="24"/>
        </w:rPr>
        <w:t xml:space="preserve"> </w:t>
      </w:r>
      <w:r>
        <w:rPr>
          <w:sz w:val="24"/>
          <w:szCs w:val="24"/>
        </w:rPr>
        <w:t xml:space="preserve"> «Ευτυχισμένοι μαζί» σε σκηνοθεσία Γιάννη Μπέζου, ενσαρκώνοντας τον ρόλο του περίφημου Θανασάκη ενώ έδωσε ρεσιτάλ ερμηνείας στην ταινία «Ουράνια». </w:t>
      </w:r>
    </w:p>
    <w:p w:rsidR="00996C76" w:rsidRDefault="00996C76" w:rsidP="00996C76">
      <w:pPr>
        <w:jc w:val="both"/>
        <w:rPr>
          <w:sz w:val="24"/>
          <w:szCs w:val="24"/>
        </w:rPr>
      </w:pPr>
    </w:p>
    <w:p w:rsidR="00996C76" w:rsidRPr="00F41507" w:rsidRDefault="00996C76" w:rsidP="00996C76">
      <w:pPr>
        <w:jc w:val="both"/>
        <w:rPr>
          <w:sz w:val="24"/>
          <w:szCs w:val="24"/>
        </w:rPr>
      </w:pPr>
      <w:r>
        <w:rPr>
          <w:sz w:val="24"/>
          <w:szCs w:val="24"/>
        </w:rPr>
        <w:t>ΓΙΑΝΝΗΣ ΦΡΑΓΚΙΣΚΟΣ</w:t>
      </w:r>
      <w:r w:rsidRPr="00F41507">
        <w:rPr>
          <w:sz w:val="24"/>
          <w:szCs w:val="24"/>
        </w:rPr>
        <w:t>:</w:t>
      </w:r>
      <w:r>
        <w:rPr>
          <w:sz w:val="24"/>
          <w:szCs w:val="24"/>
        </w:rPr>
        <w:t xml:space="preserve"> Τον γνωρίσαμε μέσα από την συγκινητική διαφήμιση της Μπύρας Άλφα (πατέρας – γιος) ενσαρκώνοντας τον ρόλο του γιου με συνοδεία το τραγούδι του Δημήτρη Μητροπάνου «Κάποιες φορές». Ενώ τώρα τον απολαμβάνουμε στην σειρά του ΑΝΤ1 «4ΧΧΧ4»</w:t>
      </w:r>
    </w:p>
    <w:p w:rsidR="00996C76" w:rsidRPr="0078472C" w:rsidRDefault="00996C76" w:rsidP="00250A5F"/>
    <w:p w:rsidR="00D65DCF" w:rsidRDefault="00D65DCF" w:rsidP="00D65DCF">
      <w:r w:rsidRPr="009206F1">
        <w:rPr>
          <w:u w:val="single"/>
        </w:rPr>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D65DCF" w:rsidRPr="00EC40CF" w:rsidRDefault="00D65DCF" w:rsidP="00D65DCF">
      <w:pPr>
        <w:pStyle w:val="Web"/>
        <w:rPr>
          <w:u w:val="single"/>
        </w:rPr>
      </w:pPr>
      <w:r>
        <w:t xml:space="preserve"> </w:t>
      </w:r>
      <w:r w:rsidRPr="00CB0231">
        <w:rPr>
          <w:u w:val="single"/>
        </w:rPr>
        <w:t xml:space="preserve">ΧΟΡΗΓΟΙ ΕΠΙΚΟΙΝΩΝΙΑΣ: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p>
    <w:p w:rsidR="00996C76"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p w:rsidR="00D65DCF" w:rsidRPr="00996C76" w:rsidRDefault="00E01039" w:rsidP="00996C76">
      <w:pPr>
        <w:tabs>
          <w:tab w:val="left" w:pos="2070"/>
        </w:tabs>
        <w:rPr>
          <w:lang w:eastAsia="el-GR"/>
        </w:rPr>
      </w:pPr>
      <w:r w:rsidRPr="00E01039">
        <w:rPr>
          <w:sz w:val="20"/>
          <w:szCs w:val="20"/>
        </w:rPr>
      </w:r>
      <w:r w:rsidRPr="00E01039">
        <w:rPr>
          <w:sz w:val="20"/>
          <w:szCs w:val="20"/>
        </w:rPr>
        <w:pict>
          <v:group id="_x0000_s2306" editas="canvas" style="width:452.25pt;height:164.75pt;mso-position-horizontal-relative:char;mso-position-vertical-relative:line" coordorigin="2,-1" coordsize="9045,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7" type="#_x0000_t75" style="position:absolute;left:2;top:-1;width:9045;height:3295" o:preferrelative="f">
              <v:fill o:detectmouseclick="t"/>
              <v:path o:extrusionok="t" o:connecttype="none"/>
              <o:lock v:ext="edit" text="t"/>
            </v:shape>
            <v:rect id="_x0000_s2308" style="position:absolute;left:2;top:-1;width:37;height:509;mso-wrap-style:none" filled="f" stroked="f">
              <v:textbox style="mso-next-textbox:#_x0000_s2308;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09" style="position:absolute;left:8100;top:342;width:37;height:509;mso-wrap-style:none" filled="f" stroked="f">
              <v:textbox style="mso-next-textbox:#_x0000_s2309;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0" style="position:absolute;left:2494;top:1145;width:37;height:509;mso-wrap-style:none" filled="f" stroked="f">
              <v:textbox style="mso-next-textbox:#_x0000_s2310;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1" style="position:absolute;left:3371;top:1145;width:37;height:509;mso-wrap-style:none" filled="f" stroked="f">
              <v:textbox style="mso-next-textbox:#_x0000_s2311;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2" style="position:absolute;left:2797;top:2157;width:37;height:509;mso-wrap-style:none" filled="f" stroked="f">
              <v:textbox style="mso-next-textbox:#_x0000_s2312;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3" style="position:absolute;left:3549;top:2157;width:37;height:509;mso-wrap-style:none" filled="f" stroked="f">
              <v:textbox style="mso-next-textbox:#_x0000_s2313;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4" style="position:absolute;left:6608;top:2157;width:37;height:509;mso-wrap-style:none" filled="f" stroked="f">
              <v:textbox style="mso-next-textbox:#_x0000_s2314;mso-fit-shape-to-text:t" inset="0,0,0,0">
                <w:txbxContent>
                  <w:p w:rsidR="00DA669F" w:rsidRDefault="00DA669F" w:rsidP="00DA669F">
                    <w:r>
                      <w:rPr>
                        <w:rFonts w:ascii="Calibri" w:hAnsi="Calibri" w:cs="Calibri"/>
                        <w:color w:val="000000"/>
                        <w:sz w:val="16"/>
                        <w:szCs w:val="16"/>
                        <w:lang w:val="en-US"/>
                      </w:rPr>
                      <w:t xml:space="preserve"> </w:t>
                    </w:r>
                  </w:p>
                </w:txbxContent>
              </v:textbox>
            </v:rect>
            <v:rect id="_x0000_s2315" style="position:absolute;left:2991;top:2785;width:37;height:509;mso-wrap-style:none" filled="f" stroked="f">
              <v:textbox style="mso-next-textbox:#_x0000_s2315;mso-fit-shape-to-text:t" inset="0,0,0,0">
                <w:txbxContent>
                  <w:p w:rsidR="00DA669F" w:rsidRDefault="00DA669F" w:rsidP="00DA669F">
                    <w:r>
                      <w:rPr>
                        <w:rFonts w:ascii="Calibri" w:hAnsi="Calibri" w:cs="Calibri"/>
                        <w:color w:val="000000"/>
                        <w:sz w:val="16"/>
                        <w:szCs w:val="16"/>
                        <w:lang w:val="en-US"/>
                      </w:rPr>
                      <w:t xml:space="preserve"> </w:t>
                    </w:r>
                  </w:p>
                </w:txbxContent>
              </v:textbox>
            </v:rect>
            <v:shape id="_x0000_s2316" type="#_x0000_t75" style="position:absolute;left:160;top:299;width:1596;height:196">
              <v:imagedata r:id="rId7" o:title=""/>
            </v:shape>
            <v:shape id="_x0000_s2317" type="#_x0000_t75" style="position:absolute;left:1784;top:198;width:1152;height:297">
              <v:imagedata r:id="rId8" o:title=""/>
            </v:shape>
            <v:shape id="_x0000_s2318" type="#_x0000_t75" style="position:absolute;left:2964;top:65;width:1207;height:428">
              <v:imagedata r:id="rId9" o:title=""/>
            </v:shape>
            <v:shape id="_x0000_s2319" type="#_x0000_t75" style="position:absolute;left:4201;top:125;width:994;height:370">
              <v:imagedata r:id="rId10" o:title=""/>
            </v:shape>
            <v:shape id="_x0000_s2320" type="#_x0000_t75" style="position:absolute;left:5221;top:74;width:659;height:421">
              <v:imagedata r:id="rId11" o:title=""/>
            </v:shape>
            <v:shape id="_x0000_s2321" type="#_x0000_t75" style="position:absolute;left:5909;top:52;width:659;height:443">
              <v:imagedata r:id="rId12" o:title=""/>
            </v:shape>
            <v:shape id="_x0000_s2322" type="#_x0000_t75" style="position:absolute;left:5909;top:52;width:659;height:443">
              <v:imagedata r:id="rId13" o:title=""/>
            </v:shape>
            <v:shape id="_x0000_s2323" type="#_x0000_t75" style="position:absolute;left:6594;top:249;width:660;height:246">
              <v:imagedata r:id="rId14" o:title=""/>
            </v:shape>
            <v:shape id="_x0000_s2324" type="#_x0000_t75" style="position:absolute;left:7282;top:213;width:818;height:282">
              <v:imagedata r:id="rId15" o:title=""/>
            </v:shape>
            <v:shape id="_x0000_s2325" type="#_x0000_t75" style="position:absolute;left:160;top:842;width:1319;height:456">
              <v:imagedata r:id="rId16" o:title=""/>
            </v:shape>
            <v:shape id="_x0000_s2326" type="#_x0000_t75" style="position:absolute;left:160;top:842;width:1319;height:456">
              <v:imagedata r:id="rId17" o:title=""/>
            </v:shape>
            <v:shape id="_x0000_s2327" type="#_x0000_t75" style="position:absolute;left:1505;top:524;width:989;height:774">
              <v:imagedata r:id="rId18" o:title=""/>
            </v:shape>
            <v:shape id="_x0000_s2328" type="#_x0000_t75" style="position:absolute;left:1505;top:524;width:989;height:774">
              <v:imagedata r:id="rId19" o:title=""/>
            </v:shape>
            <v:shape id="_x0000_s2329" type="#_x0000_t75" style="position:absolute;left:2659;top:739;width:714;height:559">
              <v:imagedata r:id="rId20" o:title=""/>
            </v:shape>
            <v:shape id="_x0000_s2330" type="#_x0000_t75" style="position:absolute;left:2659;top:739;width:714;height:559">
              <v:imagedata r:id="rId21" o:title=""/>
            </v:shape>
            <v:shape id="_x0000_s2331" type="#_x0000_t75" style="position:absolute;left:3492;top:734;width:747;height:571">
              <v:imagedata r:id="rId22" o:title=""/>
            </v:shape>
            <v:shape id="_x0000_s2332" type="#_x0000_t75" style="position:absolute;left:4261;top:820;width:863;height:481">
              <v:imagedata r:id="rId23" o:title=""/>
            </v:shape>
            <v:shape id="_x0000_s2333" type="#_x0000_t75" style="position:absolute;left:5146;top:813;width:802;height:488">
              <v:imagedata r:id="rId24" o:title=""/>
            </v:shape>
            <v:shape id="_x0000_s2334" type="#_x0000_t75" style="position:absolute;left:5970;top:1040;width:1609;height:258">
              <v:imagedata r:id="rId25" o:title=""/>
            </v:shape>
            <v:shape id="_x0000_s2335" type="#_x0000_t75" style="position:absolute;left:7603;top:863;width:980;height:436">
              <v:imagedata r:id="rId26" o:title=""/>
            </v:shape>
            <v:shape id="_x0000_s2336" type="#_x0000_t75" style="position:absolute;left:160;top:1327;width:1521;height:485">
              <v:imagedata r:id="rId27" o:title=""/>
            </v:shape>
            <v:shape id="_x0000_s2337" type="#_x0000_t75" style="position:absolute;left:1699;top:1518;width:1233;height:287">
              <v:imagedata r:id="rId28" o:title=""/>
            </v:shape>
            <v:shape id="_x0000_s2338" type="#_x0000_t75" style="position:absolute;left:2934;top:1420;width:1366;height:386">
              <v:imagedata r:id="rId29" o:title=""/>
            </v:shape>
            <v:shape id="_x0000_s2339" type="#_x0000_t75" style="position:absolute;left:2934;top:1420;width:1366;height:386">
              <v:imagedata r:id="rId30" o:title=""/>
            </v:shape>
            <v:shape id="_x0000_s2340" type="#_x0000_t75" style="position:absolute;left:4327;top:1482;width:1432;height:324">
              <v:imagedata r:id="rId31" o:title=""/>
            </v:shape>
            <v:shape id="_x0000_s2341" type="#_x0000_t75" style="position:absolute;left:5788;top:1485;width:1551;height:327">
              <v:imagedata r:id="rId32" o:title=""/>
            </v:shape>
            <v:shape id="_x0000_s2342" type="#_x0000_t75" style="position:absolute;left:160;top:1939;width:2635;height:371">
              <v:imagedata r:id="rId33" o:title=""/>
            </v:shape>
            <v:shape id="_x0000_s2343" type="#_x0000_t75" style="position:absolute;left:2916;top:1806;width:637;height:504">
              <v:imagedata r:id="rId34" o:title=""/>
            </v:shape>
            <v:shape id="_x0000_s2344" type="#_x0000_t75" style="position:absolute;left:3670;top:1868;width:1043;height:440">
              <v:imagedata r:id="rId35" o:title=""/>
            </v:shape>
            <v:shape id="_x0000_s2345" type="#_x0000_t75" style="position:absolute;left:4742;top:2009;width:1870;height:301">
              <v:imagedata r:id="rId36" o:title=""/>
            </v:shape>
            <v:shape id="_x0000_s2346" type="#_x0000_t75" style="position:absolute;left:288;top:2490;width:1191;height:538">
              <v:imagedata r:id="rId37" o:title=""/>
            </v:shape>
            <v:shape id="_x0000_s2347" type="#_x0000_t75" style="position:absolute;left:1735;top:2394;width:1229;height:634">
              <v:imagedata r:id="rId38" o:title=""/>
            </v:shape>
            <v:shape id="_x0000_s2348" type="#_x0000_t75" style="position:absolute;left:6716;top:2010;width:1695;height:1214">
              <v:imagedata r:id="rId39" o:title=""/>
            </v:shape>
            <v:shape id="_x0000_s2349" type="#_x0000_t75" style="position:absolute;left:3373;top:2510;width:2323;height:518">
              <v:imagedata r:id="rId40" o:title=""/>
            </v:shape>
            <v:shape id="_x0000_s2350" type="#_x0000_t75" style="position:absolute;left:5909;top:2489;width:643;height:735">
              <v:imagedata r:id="rId41" o:title=""/>
            </v:shape>
            <v:shape id="_x0000_s2352" type="#_x0000_t75" style="position:absolute;left:7588;top:1305;width:1459;height:624">
              <v:imagedata r:id="rId42" o:title=""/>
            </v:shape>
            <w10:wrap type="none"/>
            <w10:anchorlock/>
          </v:group>
        </w:pict>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EC40CF" w:rsidRDefault="00D65DCF" w:rsidP="001E6C40">
            <w:pPr>
              <w:pStyle w:val="a5"/>
              <w:jc w:val="both"/>
              <w:rPr>
                <w:sz w:val="16"/>
                <w:szCs w:val="16"/>
              </w:rPr>
            </w:pPr>
          </w:p>
        </w:tc>
        <w:tc>
          <w:tcPr>
            <w:tcW w:w="5392" w:type="dxa"/>
            <w:shd w:val="clear" w:color="auto" w:fill="auto"/>
          </w:tcPr>
          <w:p w:rsidR="0078472C" w:rsidRPr="00EC40CF" w:rsidRDefault="0078472C" w:rsidP="0078472C">
            <w:pPr>
              <w:jc w:val="both"/>
            </w:pPr>
          </w:p>
          <w:p w:rsidR="0078472C" w:rsidRPr="00EC40CF" w:rsidRDefault="0078472C" w:rsidP="0078472C"/>
          <w:p w:rsidR="00D65DCF" w:rsidRPr="00EC40CF" w:rsidRDefault="00D65DCF" w:rsidP="0078472C">
            <w:pPr>
              <w:ind w:left="4536"/>
            </w:pPr>
          </w:p>
        </w:tc>
      </w:tr>
    </w:tbl>
    <w:p w:rsidR="00D65DCF" w:rsidRPr="00EC40CF" w:rsidRDefault="00D65DCF" w:rsidP="00D65DCF"/>
    <w:p w:rsidR="00B11764" w:rsidRDefault="00B11764"/>
    <w:sectPr w:rsidR="00B11764" w:rsidSect="00794D12">
      <w:headerReference w:type="default" r:id="rId43"/>
      <w:footerReference w:type="default" r:id="rId4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65" w:rsidRDefault="000C1265" w:rsidP="004C6B92">
      <w:pPr>
        <w:spacing w:after="0" w:line="240" w:lineRule="auto"/>
      </w:pPr>
      <w:r>
        <w:separator/>
      </w:r>
    </w:p>
  </w:endnote>
  <w:endnote w:type="continuationSeparator" w:id="1">
    <w:p w:rsidR="000C1265" w:rsidRDefault="000C1265"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01039"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0C1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65" w:rsidRDefault="000C1265" w:rsidP="004C6B92">
      <w:pPr>
        <w:spacing w:after="0" w:line="240" w:lineRule="auto"/>
      </w:pPr>
      <w:r>
        <w:separator/>
      </w:r>
    </w:p>
  </w:footnote>
  <w:footnote w:type="continuationSeparator" w:id="1">
    <w:p w:rsidR="000C1265" w:rsidRDefault="000C1265"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0C12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D65DCF"/>
    <w:rsid w:val="000C1265"/>
    <w:rsid w:val="00187DF2"/>
    <w:rsid w:val="00196A26"/>
    <w:rsid w:val="001C21D1"/>
    <w:rsid w:val="001F05BF"/>
    <w:rsid w:val="00215388"/>
    <w:rsid w:val="00236463"/>
    <w:rsid w:val="00250A5F"/>
    <w:rsid w:val="00274BFE"/>
    <w:rsid w:val="002D3854"/>
    <w:rsid w:val="00304B96"/>
    <w:rsid w:val="00313007"/>
    <w:rsid w:val="003329FC"/>
    <w:rsid w:val="003372CF"/>
    <w:rsid w:val="003C7852"/>
    <w:rsid w:val="003E2962"/>
    <w:rsid w:val="00457ECB"/>
    <w:rsid w:val="004639F8"/>
    <w:rsid w:val="0046770F"/>
    <w:rsid w:val="004C6B92"/>
    <w:rsid w:val="00552D62"/>
    <w:rsid w:val="00574A02"/>
    <w:rsid w:val="0057650E"/>
    <w:rsid w:val="00580611"/>
    <w:rsid w:val="005A72AC"/>
    <w:rsid w:val="00616D42"/>
    <w:rsid w:val="006873B6"/>
    <w:rsid w:val="006C6F34"/>
    <w:rsid w:val="006F7770"/>
    <w:rsid w:val="0076617F"/>
    <w:rsid w:val="0078472C"/>
    <w:rsid w:val="007D43B3"/>
    <w:rsid w:val="007E6018"/>
    <w:rsid w:val="0081044F"/>
    <w:rsid w:val="008E5D8B"/>
    <w:rsid w:val="008F6D6D"/>
    <w:rsid w:val="009159A9"/>
    <w:rsid w:val="00921964"/>
    <w:rsid w:val="00926AD2"/>
    <w:rsid w:val="00996C76"/>
    <w:rsid w:val="009E2BE7"/>
    <w:rsid w:val="009F0972"/>
    <w:rsid w:val="00A42F97"/>
    <w:rsid w:val="00B11764"/>
    <w:rsid w:val="00B574D2"/>
    <w:rsid w:val="00B778C9"/>
    <w:rsid w:val="00BB7679"/>
    <w:rsid w:val="00C57A73"/>
    <w:rsid w:val="00D254C1"/>
    <w:rsid w:val="00D273F9"/>
    <w:rsid w:val="00D65DCF"/>
    <w:rsid w:val="00D95518"/>
    <w:rsid w:val="00DA669F"/>
    <w:rsid w:val="00DA699B"/>
    <w:rsid w:val="00DD6DB6"/>
    <w:rsid w:val="00DF1AE9"/>
    <w:rsid w:val="00E01039"/>
    <w:rsid w:val="00E40E2A"/>
    <w:rsid w:val="00E54791"/>
    <w:rsid w:val="00EC40CF"/>
    <w:rsid w:val="00F03DAF"/>
    <w:rsid w:val="00F16AA0"/>
    <w:rsid w:val="00F61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448</Words>
  <Characters>2424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2018-11-23T12:18:00Z</cp:lastPrinted>
  <dcterms:created xsi:type="dcterms:W3CDTF">2018-05-14T09:02:00Z</dcterms:created>
  <dcterms:modified xsi:type="dcterms:W3CDTF">2019-02-11T08:28:00Z</dcterms:modified>
</cp:coreProperties>
</file>