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81" w:rsidRPr="00952E33" w:rsidRDefault="00946381" w:rsidP="00946381">
      <w:pPr>
        <w:jc w:val="center"/>
        <w:rPr>
          <w:b/>
          <w:u w:val="single"/>
        </w:rPr>
      </w:pPr>
      <w:r w:rsidRPr="003F0A43">
        <w:rPr>
          <w:b/>
          <w:u w:val="single"/>
        </w:rPr>
        <w:t>ΔΕΛΤΙΟ ΤΥΠΟΥ</w:t>
      </w:r>
      <w:bookmarkStart w:id="0" w:name="_GoBack"/>
      <w:bookmarkEnd w:id="0"/>
    </w:p>
    <w:p w:rsidR="00946381" w:rsidRDefault="00946381" w:rsidP="00946381">
      <w:r>
        <w:t xml:space="preserve">«ΤΟ ΒΑΛΙΤΣΑΚΙ ΤΗΣ ΑΓΑΠΗΣ» |ΠΟΛΙΤΙΣΤΙΚΑ ΔΡΩΜΕΝΑ ΣΕ ΝΟΣΟΚΟΜΕΙΑ, ΓΗΡΟΚΟΜΕΙΑ , ΟΡΦΑΝΟΤΡΟΦΕΙΑ κ.α. </w:t>
      </w:r>
      <w:r w:rsidR="00F365A8">
        <w:t xml:space="preserve">| ΦΕΒΡΟΥΑΡΙΟΣ </w:t>
      </w:r>
      <w:r>
        <w:t xml:space="preserve"> 2018  </w:t>
      </w:r>
    </w:p>
    <w:p w:rsidR="00946381" w:rsidRDefault="00946381" w:rsidP="00F365A8">
      <w:pPr>
        <w:jc w:val="both"/>
      </w:pPr>
      <w:r>
        <w:t xml:space="preserve">Το βαλιτσάκι μας, φορτωμένο με αγάπη, επισκέπτεται Νοσοκομεία, Ορφανοτροφεία, Σωφρονιστικά Ιδρύματα, Γηροκομεία και παρουσιάζει θεατρικές παραστάσεις, </w:t>
      </w:r>
      <w:r>
        <w:rPr>
          <w:lang w:val="en-US"/>
        </w:rPr>
        <w:t>Stand</w:t>
      </w:r>
      <w:r w:rsidRPr="00946381">
        <w:t xml:space="preserve"> </w:t>
      </w:r>
      <w:r>
        <w:rPr>
          <w:lang w:val="en-US"/>
        </w:rPr>
        <w:t>up</w:t>
      </w:r>
      <w:r w:rsidRPr="00946381">
        <w:t xml:space="preserve"> </w:t>
      </w:r>
      <w:r>
        <w:rPr>
          <w:lang w:val="en-US"/>
        </w:rPr>
        <w:t>Comedy</w:t>
      </w:r>
      <w:r w:rsidRPr="00946381">
        <w:t xml:space="preserve">, </w:t>
      </w:r>
      <w:r>
        <w:t xml:space="preserve">Μουσικές βραδιές και </w:t>
      </w:r>
      <w:r>
        <w:rPr>
          <w:lang w:val="en-US"/>
        </w:rPr>
        <w:t>Show</w:t>
      </w:r>
      <w:r w:rsidRPr="00946381">
        <w:t xml:space="preserve"> </w:t>
      </w:r>
      <w:r>
        <w:t xml:space="preserve">μαγείας με την θερμή υποστήριξη θεατρικών ομάδων της πόλης μας, μουσικών σχημάτων, τραγουδιστών, μάγων και ξυλοπόδαρων καθώς και ομάδων κουκλοθεάτρου. </w:t>
      </w:r>
    </w:p>
    <w:p w:rsidR="006750B6" w:rsidRDefault="006750B6" w:rsidP="00F365A8">
      <w:pPr>
        <w:jc w:val="both"/>
      </w:pPr>
      <w:r>
        <w:t xml:space="preserve">Ακολουθεί το αναλυτικό πρόγραμμα για τον μήνα Φεβρουάριο.: </w:t>
      </w:r>
    </w:p>
    <w:p w:rsidR="00F365A8" w:rsidRDefault="00F365A8" w:rsidP="00946381"/>
    <w:p w:rsidR="00946381" w:rsidRDefault="00946381" w:rsidP="00946381">
      <w:r>
        <w:t>ΠΑΙΔΙΑΤ</w:t>
      </w:r>
      <w:r w:rsidR="00F365A8">
        <w:t>Ρ</w:t>
      </w:r>
      <w:r>
        <w:t xml:space="preserve">ΙΚΗ ΚΛΙΝΙΚΗ </w:t>
      </w:r>
      <w:r w:rsidR="00F365A8">
        <w:t xml:space="preserve">ΝΟΣΟΚΟΜΕΙΟΥ </w:t>
      </w:r>
      <w:r>
        <w:t xml:space="preserve">ΠΑΠΑΓΕΩΡΓΙΟΥ | ΤΡΙΤΗ 06 ΦΕΒΡΟΥΑΡΙΟΥ 2018 | ΩΡΑ: 10:30 </w:t>
      </w:r>
    </w:p>
    <w:p w:rsidR="00F365A8" w:rsidRDefault="00F365A8" w:rsidP="00946381">
      <w:r>
        <w:t xml:space="preserve">Η ομάδα Κουκλοθεάτρου </w:t>
      </w:r>
      <w:r>
        <w:rPr>
          <w:lang w:val="en-US"/>
        </w:rPr>
        <w:t>JINX</w:t>
      </w:r>
      <w:r w:rsidRPr="00F365A8">
        <w:t xml:space="preserve"> </w:t>
      </w:r>
      <w:r>
        <w:t xml:space="preserve"> παρουσιάζει την παράσταση «Η Κοκκινοσκουφίτσα» για τα παιδιά που νοσηλεύονται στην παιδιατρική κλινική του νοσοκομείου Παπαγεωργίου. </w:t>
      </w:r>
    </w:p>
    <w:p w:rsidR="00F365A8" w:rsidRDefault="00F365A8" w:rsidP="00946381"/>
    <w:p w:rsidR="00F365A8" w:rsidRDefault="00F365A8" w:rsidP="00946381">
      <w:r>
        <w:t xml:space="preserve">ΣΥΛΛΟΓΟΣ ΣΥΝΔΡΟΜΟΥ </w:t>
      </w:r>
      <w:r>
        <w:rPr>
          <w:lang w:val="en-US"/>
        </w:rPr>
        <w:t>DOWN</w:t>
      </w:r>
      <w:r w:rsidRPr="00F365A8">
        <w:t xml:space="preserve"> </w:t>
      </w:r>
      <w:r>
        <w:t xml:space="preserve">ΕΛΛΑΔΟΣ | ΠΕΜΠΤΗ 08 ΦΕΒΡΟΥΑΡΙΟΥ 2018 | ΩΡΑ: 18:00 </w:t>
      </w:r>
    </w:p>
    <w:p w:rsidR="00946381" w:rsidRDefault="00F365A8" w:rsidP="00946381">
      <w:r>
        <w:t xml:space="preserve">Το μουσικό συγκρότημα «Νέοι Μουσικοί χωρίς Σύνορα»  ανήμερα της Τσικνοπέμπτης αναλαμβάνει να τραγουδήσει για τα παιδιά του Συλλόγου Συνδρόμου </w:t>
      </w:r>
      <w:r>
        <w:rPr>
          <w:lang w:val="en-US"/>
        </w:rPr>
        <w:t>Down</w:t>
      </w:r>
      <w:r w:rsidRPr="00F365A8">
        <w:t xml:space="preserve"> </w:t>
      </w:r>
      <w:r>
        <w:t xml:space="preserve">Ελλάδος. </w:t>
      </w:r>
    </w:p>
    <w:p w:rsidR="00F365A8" w:rsidRDefault="00F365A8" w:rsidP="00946381"/>
    <w:p w:rsidR="00F365A8" w:rsidRDefault="00F365A8" w:rsidP="00946381">
      <w:r>
        <w:t xml:space="preserve">ΧΑΡΙΣΕΙΟ ΓΗΡΟΚΟΜΕΙΟ |ΤΡΙΤΗ 13 ΦΕΒΡΟΥΑΡΙΟΥ 2018 | ΩΡΑ: 17:30 </w:t>
      </w:r>
    </w:p>
    <w:p w:rsidR="00F365A8" w:rsidRDefault="00F365A8" w:rsidP="00946381">
      <w:r>
        <w:t xml:space="preserve">Ο μάγος </w:t>
      </w:r>
      <w:r>
        <w:rPr>
          <w:lang w:val="en-US"/>
        </w:rPr>
        <w:t>Marmelo</w:t>
      </w:r>
      <w:r w:rsidRPr="00F365A8">
        <w:t xml:space="preserve"> </w:t>
      </w:r>
      <w:r>
        <w:rPr>
          <w:lang w:val="en-US"/>
        </w:rPr>
        <w:t>Manizates</w:t>
      </w:r>
      <w:r w:rsidRPr="00F365A8">
        <w:t xml:space="preserve"> </w:t>
      </w:r>
      <w:r>
        <w:t xml:space="preserve">θα παρουσιάσει ένα φανταστικό </w:t>
      </w:r>
      <w:r>
        <w:rPr>
          <w:lang w:val="en-US"/>
        </w:rPr>
        <w:t>magic</w:t>
      </w:r>
      <w:r w:rsidRPr="00F365A8">
        <w:t xml:space="preserve"> </w:t>
      </w:r>
      <w:r>
        <w:rPr>
          <w:lang w:val="en-US"/>
        </w:rPr>
        <w:t>show</w:t>
      </w:r>
      <w:r>
        <w:t xml:space="preserve"> για τους ηλικιωμένους συμπολίτες μας που φιλοξενούνται στο Χαρίσειο Γηροκομείο. </w:t>
      </w:r>
    </w:p>
    <w:p w:rsidR="00F365A8" w:rsidRDefault="00F365A8" w:rsidP="00946381"/>
    <w:p w:rsidR="00F365A8" w:rsidRDefault="00F365A8" w:rsidP="00946381">
      <w:r>
        <w:t xml:space="preserve">ΜΟΝΑΔΑ ΦΡΟΝΤΙΔΑΣ ΗΛΙΚΩΜΕΝΩΝ «ΜΥΡΤΙΑ» |ΤΕΤΑΡΤΗ 14 ΦΕΒΡΟΥΑΡΙΟΥ 2018 | ΩΡΑ: 17:30 </w:t>
      </w:r>
    </w:p>
    <w:p w:rsidR="005938EE" w:rsidRDefault="005938EE" w:rsidP="005938EE">
      <w:r>
        <w:t xml:space="preserve">Ο μάγος </w:t>
      </w:r>
      <w:r>
        <w:rPr>
          <w:lang w:val="en-US"/>
        </w:rPr>
        <w:t>Marmelo</w:t>
      </w:r>
      <w:r w:rsidRPr="00F365A8">
        <w:t xml:space="preserve"> </w:t>
      </w:r>
      <w:r>
        <w:rPr>
          <w:lang w:val="en-US"/>
        </w:rPr>
        <w:t>Manizates</w:t>
      </w:r>
      <w:r w:rsidRPr="00F365A8">
        <w:t xml:space="preserve"> </w:t>
      </w:r>
      <w:r>
        <w:t xml:space="preserve">θα παρουσιάσει ένα φανταστικό </w:t>
      </w:r>
      <w:r>
        <w:rPr>
          <w:lang w:val="en-US"/>
        </w:rPr>
        <w:t>magic</w:t>
      </w:r>
      <w:r w:rsidRPr="00F365A8">
        <w:t xml:space="preserve"> </w:t>
      </w:r>
      <w:r>
        <w:rPr>
          <w:lang w:val="en-US"/>
        </w:rPr>
        <w:t>show</w:t>
      </w:r>
      <w:r>
        <w:t xml:space="preserve"> για τους ηλικιωμένους συμπολίτες μας που φιλοξενούνται στην μονάδα φροντίδας ηλικιωμένων «Μυρτιά» . </w:t>
      </w:r>
    </w:p>
    <w:p w:rsidR="00F365A8" w:rsidRPr="00F365A8" w:rsidRDefault="00F365A8" w:rsidP="00946381"/>
    <w:p w:rsidR="00946381" w:rsidRPr="002B6518" w:rsidRDefault="00946381" w:rsidP="00946381">
      <w:pPr>
        <w:spacing w:after="0" w:line="240" w:lineRule="auto"/>
        <w:rPr>
          <w:u w:val="single"/>
        </w:rPr>
      </w:pPr>
    </w:p>
    <w:p w:rsidR="00946381" w:rsidRDefault="00946381" w:rsidP="00946381">
      <w:pPr>
        <w:spacing w:after="0" w:line="240" w:lineRule="auto"/>
        <w:rPr>
          <w:u w:val="single"/>
        </w:rPr>
      </w:pPr>
    </w:p>
    <w:p w:rsidR="00946381" w:rsidRDefault="00946381" w:rsidP="00946381">
      <w:pPr>
        <w:spacing w:after="0" w:line="240" w:lineRule="auto"/>
        <w:rPr>
          <w:b/>
          <w:u w:val="single"/>
        </w:rPr>
      </w:pPr>
    </w:p>
    <w:p w:rsidR="00946381" w:rsidRPr="00952E33" w:rsidRDefault="00946381" w:rsidP="00946381">
      <w:pPr>
        <w:spacing w:after="0" w:line="240" w:lineRule="auto"/>
        <w:rPr>
          <w:b/>
          <w:u w:val="single"/>
        </w:rPr>
      </w:pPr>
    </w:p>
    <w:p w:rsidR="00946381" w:rsidRDefault="00946381" w:rsidP="00946381">
      <w:r>
        <w:t xml:space="preserve"> </w:t>
      </w:r>
      <w:r w:rsidRPr="009206F1">
        <w:rPr>
          <w:u w:val="single"/>
        </w:rPr>
        <w:t>ΔΙΟΡΓΑΝΩΣΗ:</w:t>
      </w:r>
      <w:r w:rsidRPr="00FD4EDE">
        <w:t xml:space="preserve">     </w:t>
      </w:r>
    </w:p>
    <w:p w:rsidR="00946381" w:rsidRPr="008B56F4" w:rsidRDefault="00946381" w:rsidP="00946381">
      <w:r w:rsidRPr="008B56F4">
        <w:t xml:space="preserve">Κέντρο Πολιτισμού Περιφέρειας Κεντρικής Μακεδονίας                                </w:t>
      </w:r>
    </w:p>
    <w:p w:rsidR="00946381" w:rsidRPr="00952E33" w:rsidRDefault="00946381" w:rsidP="00946381">
      <w:pPr>
        <w:pStyle w:val="Web"/>
        <w:rPr>
          <w:u w:val="single"/>
        </w:rPr>
      </w:pPr>
      <w:r>
        <w:t xml:space="preserve">    </w:t>
      </w:r>
      <w:r w:rsidRPr="009206F1">
        <w:t xml:space="preserve"> </w:t>
      </w:r>
      <w:r w:rsidRPr="002633FF">
        <w:rPr>
          <w:b/>
        </w:rPr>
        <w:t xml:space="preserve">  </w:t>
      </w:r>
      <w:r w:rsidRPr="002633FF">
        <w:rPr>
          <w:sz w:val="20"/>
          <w:szCs w:val="20"/>
        </w:rPr>
        <w:t xml:space="preserve">   </w:t>
      </w:r>
    </w:p>
    <w:p w:rsidR="00946381" w:rsidRDefault="00946381" w:rsidP="00946381">
      <w:pPr>
        <w:pStyle w:val="Web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B0231">
        <w:rPr>
          <w:u w:val="single"/>
        </w:rPr>
        <w:t xml:space="preserve">ΧΟΡΗΓΟΙ ΕΠΙΚΟΙΝΩΝΙΑΣ: </w:t>
      </w: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15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16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1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18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73380"/>
            <wp:effectExtent l="19050" t="0" r="0" b="0"/>
            <wp:docPr id="19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93065"/>
            <wp:effectExtent l="19050" t="0" r="0" b="0"/>
            <wp:docPr id="20" name="Εικόνα 13" descr="si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21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22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315595"/>
            <wp:effectExtent l="19050" t="0" r="1905" b="0"/>
            <wp:docPr id="23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40995" cy="334645"/>
            <wp:effectExtent l="19050" t="0" r="1905" b="0"/>
            <wp:docPr id="24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A1FDC">
        <w:rPr>
          <w:noProof/>
        </w:rPr>
        <w:drawing>
          <wp:inline distT="0" distB="0" distL="0" distR="0">
            <wp:extent cx="485140" cy="403983"/>
            <wp:effectExtent l="19050" t="0" r="0" b="0"/>
            <wp:docPr id="2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4" cy="40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2633FF">
        <w:rPr>
          <w:noProof/>
        </w:rPr>
        <w:drawing>
          <wp:inline distT="0" distB="0" distL="0" distR="0">
            <wp:extent cx="512523" cy="500524"/>
            <wp:effectExtent l="19050" t="0" r="1827" b="0"/>
            <wp:docPr id="2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03" cy="50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95106" cy="423322"/>
            <wp:effectExtent l="19050" t="0" r="0" b="0"/>
            <wp:docPr id="3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" cy="4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52450" cy="430022"/>
            <wp:effectExtent l="19050" t="0" r="0" b="0"/>
            <wp:docPr id="3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2" cy="4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7251D">
        <w:rPr>
          <w:noProof/>
        </w:rPr>
        <w:drawing>
          <wp:inline distT="0" distB="0" distL="0" distR="0">
            <wp:extent cx="1114425" cy="228829"/>
            <wp:effectExtent l="19050" t="0" r="0" b="0"/>
            <wp:docPr id="4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8" cy="22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A5DC7">
        <w:rPr>
          <w:noProof/>
        </w:rPr>
        <w:drawing>
          <wp:inline distT="0" distB="0" distL="0" distR="0">
            <wp:extent cx="676275" cy="386063"/>
            <wp:effectExtent l="19050" t="0" r="9525" b="0"/>
            <wp:docPr id="4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88" cy="38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DC7">
        <w:rPr>
          <w:noProof/>
        </w:rPr>
        <w:drawing>
          <wp:inline distT="0" distB="0" distL="0" distR="0">
            <wp:extent cx="1043968" cy="425432"/>
            <wp:effectExtent l="19050" t="0" r="3782" b="0"/>
            <wp:docPr id="4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40" cy="42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1FA">
        <w:rPr>
          <w:noProof/>
        </w:rPr>
        <w:drawing>
          <wp:inline distT="0" distB="0" distL="0" distR="0">
            <wp:extent cx="857250" cy="255740"/>
            <wp:effectExtent l="19050" t="0" r="0" b="0"/>
            <wp:docPr id="4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36" cy="25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4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947239" cy="342900"/>
            <wp:effectExtent l="0" t="0" r="0" b="0"/>
            <wp:docPr id="48" name="Εικόνα 1" descr="C:\Documents and Settings\User-Pc\Επιφάνεια εργασίας\ΛΟΓΟΤΥΠΑ\ERADIO - EDAILY\ERadio_Logo_LightBackgrou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Επιφάνεια εργασίας\ΛΟΓΟΤΥΠΑ\ERADIO - EDAILY\ERadio_Logo_LightBackgrounds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26" cy="34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69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A3196D">
        <w:rPr>
          <w:noProof/>
          <w:snapToGrid w:val="0"/>
          <w:color w:val="000000"/>
          <w:w w:val="0"/>
          <w:sz w:val="0"/>
        </w:rPr>
        <w:drawing>
          <wp:inline distT="0" distB="0" distL="0" distR="0">
            <wp:extent cx="993969" cy="288000"/>
            <wp:effectExtent l="19050" t="0" r="0" b="0"/>
            <wp:docPr id="49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69" cy="288000"/>
                    </a:xfrm>
                    <a:prstGeom prst="rect">
                      <a:avLst/>
                    </a:prstGeom>
                    <a:ln w="228600" cap="sq" cmpd="thickThin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  <w:r w:rsidRPr="00B47AC8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056375" cy="285750"/>
            <wp:effectExtent l="19050" t="0" r="0" b="0"/>
            <wp:docPr id="5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62" cy="29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92"/>
      </w:tblGrid>
      <w:tr w:rsidR="00946381" w:rsidTr="00F6223B">
        <w:trPr>
          <w:trHeight w:val="2400"/>
        </w:trPr>
        <w:tc>
          <w:tcPr>
            <w:tcW w:w="4253" w:type="dxa"/>
            <w:shd w:val="clear" w:color="auto" w:fill="auto"/>
          </w:tcPr>
          <w:p w:rsidR="00946381" w:rsidRDefault="00946381" w:rsidP="00F6223B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5392" w:type="dxa"/>
            <w:shd w:val="clear" w:color="auto" w:fill="auto"/>
          </w:tcPr>
          <w:p w:rsidR="00946381" w:rsidRDefault="00946381" w:rsidP="00F6223B">
            <w:pPr>
              <w:jc w:val="both"/>
            </w:pPr>
          </w:p>
        </w:tc>
      </w:tr>
    </w:tbl>
    <w:p w:rsidR="00946381" w:rsidRDefault="00946381" w:rsidP="00946381"/>
    <w:p w:rsidR="00946381" w:rsidRDefault="00946381" w:rsidP="00946381"/>
    <w:p w:rsidR="00946381" w:rsidRDefault="00946381" w:rsidP="00946381"/>
    <w:p w:rsidR="00946381" w:rsidRDefault="00946381" w:rsidP="00946381"/>
    <w:p w:rsidR="00946381" w:rsidRDefault="00946381" w:rsidP="00946381"/>
    <w:p w:rsidR="00FF7452" w:rsidRDefault="00FF7452"/>
    <w:sectPr w:rsidR="00FF7452" w:rsidSect="00794D12">
      <w:headerReference w:type="default" r:id="rId27"/>
      <w:footerReference w:type="default" r:id="rId28"/>
      <w:pgSz w:w="11906" w:h="16838"/>
      <w:pgMar w:top="1135" w:right="1440" w:bottom="709" w:left="1440" w:header="567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6E4" w:rsidRDefault="003326E4" w:rsidP="004F3DDA">
      <w:pPr>
        <w:spacing w:after="0" w:line="240" w:lineRule="auto"/>
      </w:pPr>
      <w:r>
        <w:separator/>
      </w:r>
    </w:p>
  </w:endnote>
  <w:endnote w:type="continuationSeparator" w:id="1">
    <w:p w:rsidR="003326E4" w:rsidRDefault="003326E4" w:rsidP="004F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4F3DDA" w:rsidP="003F0A43">
    <w:pPr>
      <w:pStyle w:val="a4"/>
      <w:spacing w:line="276" w:lineRule="auto"/>
      <w:ind w:left="-284"/>
      <w:rPr>
        <w:b/>
        <w:sz w:val="20"/>
        <w:szCs w:val="20"/>
        <w:lang w:val="en-US"/>
      </w:rPr>
    </w:pPr>
    <w:r>
      <w:rPr>
        <w:b/>
        <w:noProof/>
        <w:sz w:val="20"/>
        <w:szCs w:val="20"/>
        <w:lang w:eastAsia="el-GR"/>
      </w:rPr>
      <w:pict>
        <v:line id="Straight Connector 4" o:spid="_x0000_s1025" style="position:absolute;left:0;text-align:left;z-index:251658240;visibility:visible;mso-width-relative:margin" from="-13.4pt,9.4pt" to="242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k8uQEAAMMDAAAOAAAAZHJzL2Uyb0RvYy54bWysU02P0zAQvSPxHyzfadJsWaGo6R66gguC&#10;imV/gNcZN5b8pbFp0n/P2E2zCJAQq704Hnvem3nPk+3dZA07AUbtXcfXq5ozcNL32h07/vj947sP&#10;nMUkXC+Md9DxM0R+t3v7ZjuGFho/eNMDMiJxsR1Dx4eUQltVUQ5gRVz5AI4ulUcrEoV4rHoUI7Fb&#10;UzV1fVuNHvuAXkKMdHp/ueS7wq8UyPRVqQiJmY5Tb6msWNanvFa7rWiPKMKg5dyGeEEXVmhHRReq&#10;e5EE+4H6DyqrJfroVVpJbyuvlJZQNJCadf2bmodBBChayJwYFpvi69HKL6cDMt13fMOZE5ae6CGh&#10;0Mchsb13jgz0yDbZpzHEltL37oBzFMMBs+hJoc1fksOm4u158RamxCQd3jSb901zw5m83lXPwIAx&#10;fQJvWd503GiXZYtWnD7HRMUo9ZpCQW7kUrrs0tlATjbuGyiSQsXWBV2GCPYG2UnQ8wspwaXbLIX4&#10;SnaGKW3MAqz/DZzzMxTKgP0PeEGUyt6lBWy18/i36mlazy2rS/7VgYvubMGT78/lUYo1NClF4TzV&#10;eRR/jQv8+d/b/QQAAP//AwBQSwMEFAAGAAgAAAAhAE318eTdAAAACQEAAA8AAABkcnMvZG93bnJl&#10;di54bWxMj0FPwzAMhe9I/IfISNy2lDGmqjSd0BCIG9pAnL0mawqJU5qsLfx6jHaAk2W/p+fvlevJ&#10;OzGYPraBFFzNMxCG6qBbahS8vjzMchAxIWl0gYyCLxNhXZ2flVjoMNLWDLvUCA6hWKACm1JXSBlr&#10;azzGeegMsXYIvcfEa99I3ePI4d7JRZatpMeW+IPFzmysqT92R69Abu33vdzg++fN+PSI09twkO5Z&#10;qcuL6e4WRDJT+jPDLz6jQ8VM+3AkHYVTMFusGD2xkPNkwzJfXoPYnw6yKuX/BtUPAAAA//8DAFBL&#10;AQItABQABgAIAAAAIQC2gziS/gAAAOEBAAATAAAAAAAAAAAAAAAAAAAAAABbQ29udGVudF9UeXBl&#10;c10ueG1sUEsBAi0AFAAGAAgAAAAhADj9If/WAAAAlAEAAAsAAAAAAAAAAAAAAAAALwEAAF9yZWxz&#10;Ly5yZWxzUEsBAi0AFAAGAAgAAAAhAHhzWTy5AQAAwwMAAA4AAAAAAAAAAAAAAAAALgIAAGRycy9l&#10;Mm9Eb2MueG1sUEsBAi0AFAAGAAgAAAAhAE318eTdAAAACQEAAA8AAAAAAAAAAAAAAAAAEwQAAGRy&#10;cy9kb3ducmV2LnhtbFBLBQYAAAAABAAEAPMAAAAdBQAAAAA=&#10;" strokecolor="#f68c36 [3049]"/>
      </w:pict>
    </w:r>
  </w:p>
  <w:p w:rsidR="003F0A43" w:rsidRPr="00DF4DB0" w:rsidRDefault="006750B6" w:rsidP="003F0A43">
    <w:pPr>
      <w:pStyle w:val="a4"/>
      <w:spacing w:line="276" w:lineRule="auto"/>
      <w:ind w:left="-284"/>
      <w:rPr>
        <w:b/>
        <w:sz w:val="20"/>
        <w:szCs w:val="20"/>
      </w:rPr>
    </w:pPr>
    <w:r w:rsidRPr="00DF4DB0">
      <w:rPr>
        <w:b/>
        <w:sz w:val="20"/>
        <w:szCs w:val="20"/>
      </w:rPr>
      <w:t>ΚΕΝΤΡΟ ΠΟΛΙΤΙΣΜΟΥ ΠΕΡΙΦΕΡΕΙΑΣ ΚΕΝΤΡΙΚΗΣ ΜΑΚΕΔΟΝΙΑΣ</w:t>
    </w:r>
  </w:p>
  <w:p w:rsidR="003F0A43" w:rsidRPr="006A035A" w:rsidRDefault="006750B6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 xml:space="preserve">Κολοκοτρώνη 21, Σταυρούπολη | Τ: 2310 589172,4,5,6 | </w:t>
    </w:r>
    <w:r w:rsidRPr="006A035A">
      <w:rPr>
        <w:sz w:val="18"/>
        <w:szCs w:val="18"/>
        <w:lang w:val="en-US"/>
      </w:rPr>
      <w:t>e</w:t>
    </w:r>
    <w:r w:rsidRPr="006A035A">
      <w:rPr>
        <w:sz w:val="18"/>
        <w:szCs w:val="18"/>
      </w:rPr>
      <w:t>-</w:t>
    </w:r>
    <w:r w:rsidRPr="006A035A">
      <w:rPr>
        <w:sz w:val="18"/>
        <w:szCs w:val="18"/>
        <w:lang w:val="en-US"/>
      </w:rPr>
      <w:t>mail</w:t>
    </w:r>
    <w:r w:rsidRPr="006A035A">
      <w:rPr>
        <w:sz w:val="18"/>
        <w:szCs w:val="18"/>
      </w:rPr>
      <w:t xml:space="preserve">: </w:t>
    </w:r>
    <w:hyperlink r:id="rId1" w:history="1">
      <w:r w:rsidRPr="006A035A">
        <w:rPr>
          <w:rStyle w:val="-"/>
          <w:sz w:val="18"/>
          <w:szCs w:val="18"/>
        </w:rPr>
        <w:t>kepothe@otenet.gr</w:t>
      </w:r>
    </w:hyperlink>
    <w:r w:rsidRPr="006A035A">
      <w:rPr>
        <w:sz w:val="18"/>
        <w:szCs w:val="18"/>
      </w:rPr>
      <w:t xml:space="preserve"> |  www.kepo.gr</w:t>
    </w:r>
  </w:p>
  <w:p w:rsidR="003F0A43" w:rsidRPr="003F0A43" w:rsidRDefault="006750B6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>facebook.com/ Κέντρο Πολιτισμού Περιφέρειας Κεντρικής Μακεδονίας</w:t>
    </w:r>
  </w:p>
  <w:p w:rsidR="003F0A43" w:rsidRPr="003F0A43" w:rsidRDefault="006750B6" w:rsidP="003F0A43">
    <w:pPr>
      <w:pStyle w:val="a4"/>
      <w:ind w:left="-284"/>
      <w:rPr>
        <w:sz w:val="18"/>
        <w:szCs w:val="18"/>
      </w:rPr>
    </w:pPr>
    <w:r>
      <w:rPr>
        <w:b/>
        <w:sz w:val="18"/>
        <w:szCs w:val="18"/>
      </w:rPr>
      <w:t xml:space="preserve">Πολιτιστικό Κέντρο </w:t>
    </w:r>
    <w:r w:rsidRPr="00DF4DB0">
      <w:rPr>
        <w:b/>
        <w:sz w:val="18"/>
        <w:szCs w:val="18"/>
      </w:rPr>
      <w:t>«ΑΛΕΞΑΝΔΡΟΣ»</w:t>
    </w:r>
    <w:r w:rsidRPr="006A035A">
      <w:rPr>
        <w:sz w:val="18"/>
        <w:szCs w:val="18"/>
      </w:rPr>
      <w:t xml:space="preserve"> | Εθνικής Αμύνης 1, Τ: 2310 287724</w:t>
    </w:r>
  </w:p>
  <w:p w:rsidR="003F0A43" w:rsidRDefault="003326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6E4" w:rsidRDefault="003326E4" w:rsidP="004F3DDA">
      <w:pPr>
        <w:spacing w:after="0" w:line="240" w:lineRule="auto"/>
      </w:pPr>
      <w:r>
        <w:separator/>
      </w:r>
    </w:p>
  </w:footnote>
  <w:footnote w:type="continuationSeparator" w:id="1">
    <w:p w:rsidR="003326E4" w:rsidRDefault="003326E4" w:rsidP="004F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6750B6" w:rsidP="003F0A43">
    <w:pPr>
      <w:pStyle w:val="a3"/>
      <w:ind w:left="-851" w:firstLine="283"/>
    </w:pPr>
    <w:r>
      <w:rPr>
        <w:noProof/>
        <w:lang w:eastAsia="el-GR"/>
      </w:rPr>
      <w:drawing>
        <wp:inline distT="0" distB="0" distL="0" distR="0">
          <wp:extent cx="1465730" cy="1465730"/>
          <wp:effectExtent l="0" t="0" r="1270" b="1270"/>
          <wp:docPr id="5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RO-POLITISMOU-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07" cy="146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A43" w:rsidRDefault="003326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46381"/>
    <w:rsid w:val="003326E4"/>
    <w:rsid w:val="004F3DDA"/>
    <w:rsid w:val="005938EE"/>
    <w:rsid w:val="006750B6"/>
    <w:rsid w:val="00946381"/>
    <w:rsid w:val="00CB7C47"/>
    <w:rsid w:val="00F365A8"/>
    <w:rsid w:val="00FF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46381"/>
  </w:style>
  <w:style w:type="paragraph" w:styleId="a4">
    <w:name w:val="footer"/>
    <w:basedOn w:val="a"/>
    <w:link w:val="Char0"/>
    <w:uiPriority w:val="99"/>
    <w:unhideWhenUsed/>
    <w:rsid w:val="00946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46381"/>
  </w:style>
  <w:style w:type="character" w:styleId="-">
    <w:name w:val="Hyperlink"/>
    <w:basedOn w:val="a0"/>
    <w:uiPriority w:val="99"/>
    <w:unhideWhenUsed/>
    <w:rsid w:val="00946381"/>
    <w:rPr>
      <w:color w:val="0000FF" w:themeColor="hyperlink"/>
      <w:u w:val="single"/>
    </w:rPr>
  </w:style>
  <w:style w:type="paragraph" w:customStyle="1" w:styleId="a5">
    <w:name w:val="Περιεχόμενα πίνακα"/>
    <w:basedOn w:val="a"/>
    <w:rsid w:val="0094638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Web">
    <w:name w:val="Normal (Web)"/>
    <w:basedOn w:val="a"/>
    <w:uiPriority w:val="99"/>
    <w:rsid w:val="0094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94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46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emf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2018-02-02T13:19:00Z</dcterms:created>
  <dcterms:modified xsi:type="dcterms:W3CDTF">2018-02-02T13:19:00Z</dcterms:modified>
</cp:coreProperties>
</file>