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C16" w:rsidRDefault="00186C16" w:rsidP="00516D14">
      <w:pPr>
        <w:ind w:left="-108"/>
        <w:rPr>
          <w:rFonts w:cs="Arial"/>
          <w:b/>
        </w:rPr>
      </w:pPr>
      <w:r>
        <w:rPr>
          <w:noProof/>
          <w:lang w:eastAsia="el-GR"/>
        </w:rPr>
        <w:drawing>
          <wp:inline distT="0" distB="0" distL="0" distR="0">
            <wp:extent cx="1447800" cy="1447800"/>
            <wp:effectExtent l="0" t="0" r="0" b="0"/>
            <wp:docPr id="1" name="Εικόνα 1" descr="KENTRO-POLITISMOU-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ENTRO-POLITISMOU-Logo-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186C16" w:rsidRDefault="00186C16" w:rsidP="00516D14">
      <w:pPr>
        <w:ind w:left="-108"/>
        <w:rPr>
          <w:rFonts w:cs="Arial"/>
          <w:b/>
        </w:rPr>
      </w:pPr>
    </w:p>
    <w:p w:rsidR="00186C16" w:rsidRPr="00CD3FE8" w:rsidRDefault="00186C16" w:rsidP="00186C16">
      <w:pPr>
        <w:ind w:left="-108"/>
        <w:jc w:val="center"/>
        <w:rPr>
          <w:rFonts w:cs="Arial"/>
          <w:b/>
          <w:sz w:val="28"/>
          <w:szCs w:val="28"/>
        </w:rPr>
      </w:pPr>
      <w:r w:rsidRPr="00CD3FE8">
        <w:rPr>
          <w:rFonts w:cs="Arial"/>
          <w:b/>
          <w:sz w:val="28"/>
          <w:szCs w:val="28"/>
        </w:rPr>
        <w:t>ΔΕΛΤΙΟ ΤΥΠΟΥ</w:t>
      </w:r>
      <w:bookmarkStart w:id="0" w:name="_GoBack"/>
      <w:bookmarkEnd w:id="0"/>
    </w:p>
    <w:p w:rsidR="007022EE" w:rsidRDefault="007022EE" w:rsidP="00186C16">
      <w:pPr>
        <w:jc w:val="both"/>
        <w:rPr>
          <w:rFonts w:cs="Arial"/>
          <w:b/>
          <w:sz w:val="28"/>
          <w:szCs w:val="28"/>
        </w:rPr>
      </w:pPr>
    </w:p>
    <w:p w:rsidR="00186C16" w:rsidRPr="004D7BD7" w:rsidRDefault="004A356C" w:rsidP="006C479E">
      <w:pPr>
        <w:jc w:val="center"/>
        <w:rPr>
          <w:rFonts w:cs="Arial"/>
          <w:b/>
          <w:sz w:val="28"/>
          <w:szCs w:val="28"/>
        </w:rPr>
      </w:pPr>
      <w:r w:rsidRPr="004D7BD7">
        <w:rPr>
          <w:rFonts w:cs="Arial"/>
          <w:b/>
          <w:sz w:val="28"/>
          <w:szCs w:val="28"/>
        </w:rPr>
        <w:t>«</w:t>
      </w:r>
      <w:r w:rsidR="004D7BD7" w:rsidRPr="004D7BD7">
        <w:rPr>
          <w:rFonts w:cs="Arial"/>
          <w:b/>
          <w:sz w:val="28"/>
          <w:szCs w:val="28"/>
        </w:rPr>
        <w:t>ΤΑ ΜΩΡΑ ΤΑ ΦΕΡΝΕΙ Ο ΠΕΛΑΡΓΟΣ</w:t>
      </w:r>
      <w:r w:rsidRPr="004D7BD7">
        <w:rPr>
          <w:rFonts w:cs="Arial"/>
          <w:b/>
          <w:sz w:val="28"/>
          <w:szCs w:val="28"/>
        </w:rPr>
        <w:t>»</w:t>
      </w:r>
    </w:p>
    <w:p w:rsidR="00186C16" w:rsidRPr="004D7BD7" w:rsidRDefault="00186C16" w:rsidP="00186C16">
      <w:pPr>
        <w:ind w:left="-108"/>
        <w:jc w:val="both"/>
        <w:rPr>
          <w:rFonts w:ascii="Calibri" w:eastAsia="Times New Roman" w:hAnsi="Calibri" w:cs="Times New Roman"/>
          <w:sz w:val="28"/>
          <w:szCs w:val="28"/>
          <w:lang w:eastAsia="el-GR"/>
        </w:rPr>
      </w:pPr>
      <w:r w:rsidRPr="004D7BD7">
        <w:rPr>
          <w:rFonts w:ascii="Calibri" w:eastAsia="Times New Roman" w:hAnsi="Calibri" w:cs="Times New Roman"/>
          <w:sz w:val="28"/>
          <w:szCs w:val="28"/>
          <w:lang w:eastAsia="el-GR"/>
        </w:rPr>
        <w:t xml:space="preserve">Το </w:t>
      </w:r>
      <w:r w:rsidRPr="004D7BD7">
        <w:rPr>
          <w:rFonts w:ascii="Calibri" w:eastAsia="Times New Roman" w:hAnsi="Calibri" w:cs="Times New Roman"/>
          <w:b/>
          <w:bCs/>
          <w:sz w:val="28"/>
          <w:szCs w:val="28"/>
          <w:lang w:eastAsia="el-GR"/>
        </w:rPr>
        <w:t xml:space="preserve">Κέντρο Πολιτισμού της Περιφέρειας Κεντρικής Μακεδονίας </w:t>
      </w:r>
      <w:r w:rsidRPr="004D7BD7">
        <w:rPr>
          <w:rFonts w:ascii="Calibri" w:eastAsia="Times New Roman" w:hAnsi="Calibri" w:cs="Times New Roman"/>
          <w:sz w:val="28"/>
          <w:szCs w:val="28"/>
          <w:lang w:eastAsia="el-GR"/>
        </w:rPr>
        <w:t xml:space="preserve">διοργανώνει τη θεατρική παράσταση </w:t>
      </w:r>
      <w:r w:rsidRPr="004D7BD7">
        <w:rPr>
          <w:rFonts w:ascii="Calibri" w:eastAsia="Times New Roman" w:hAnsi="Calibri" w:cs="Times New Roman"/>
          <w:b/>
          <w:bCs/>
          <w:sz w:val="28"/>
          <w:szCs w:val="28"/>
          <w:lang w:eastAsia="el-GR"/>
        </w:rPr>
        <w:t>«</w:t>
      </w:r>
      <w:r w:rsidR="004D7BD7" w:rsidRPr="004D7BD7">
        <w:rPr>
          <w:rFonts w:ascii="Calibri" w:eastAsia="Times New Roman" w:hAnsi="Calibri" w:cs="Times New Roman"/>
          <w:b/>
          <w:bCs/>
          <w:sz w:val="28"/>
          <w:szCs w:val="28"/>
          <w:lang w:eastAsia="el-GR"/>
        </w:rPr>
        <w:t>Τα μωρά τα φέρνει ο πελαργός</w:t>
      </w:r>
      <w:r w:rsidRPr="004D7BD7">
        <w:rPr>
          <w:rFonts w:ascii="Calibri" w:eastAsia="Times New Roman" w:hAnsi="Calibri" w:cs="Times New Roman"/>
          <w:b/>
          <w:bCs/>
          <w:sz w:val="28"/>
          <w:szCs w:val="28"/>
          <w:lang w:eastAsia="el-GR"/>
        </w:rPr>
        <w:t>»</w:t>
      </w:r>
      <w:r w:rsidRPr="004D7BD7">
        <w:rPr>
          <w:rFonts w:ascii="Calibri" w:eastAsia="Times New Roman" w:hAnsi="Calibri" w:cs="Times New Roman"/>
          <w:sz w:val="28"/>
          <w:szCs w:val="28"/>
          <w:lang w:eastAsia="el-GR"/>
        </w:rPr>
        <w:t xml:space="preserve"> από τη θεατρική ομάδα </w:t>
      </w:r>
      <w:r w:rsidR="004D7BD7" w:rsidRPr="004D7BD7">
        <w:rPr>
          <w:rFonts w:ascii="Calibri" w:eastAsia="Times New Roman" w:hAnsi="Calibri" w:cs="Times New Roman"/>
          <w:sz w:val="28"/>
          <w:szCs w:val="28"/>
          <w:lang w:eastAsia="el-GR"/>
        </w:rPr>
        <w:t xml:space="preserve">της Ισραηλιτικής Κοινότητας Θεσσαλονίκης </w:t>
      </w:r>
      <w:r w:rsidR="004D7BD7" w:rsidRPr="004D7BD7">
        <w:rPr>
          <w:rFonts w:ascii="Calibri" w:eastAsia="Times New Roman" w:hAnsi="Calibri" w:cs="Times New Roman"/>
          <w:b/>
          <w:bCs/>
          <w:sz w:val="28"/>
          <w:szCs w:val="28"/>
          <w:lang w:eastAsia="el-GR"/>
        </w:rPr>
        <w:t>“</w:t>
      </w:r>
      <w:proofErr w:type="spellStart"/>
      <w:r w:rsidR="004D7BD7" w:rsidRPr="004D7BD7">
        <w:rPr>
          <w:rFonts w:ascii="Calibri" w:eastAsia="Times New Roman" w:hAnsi="Calibri" w:cs="Times New Roman"/>
          <w:b/>
          <w:bCs/>
          <w:sz w:val="28"/>
          <w:szCs w:val="28"/>
          <w:lang w:val="en-US" w:eastAsia="el-GR"/>
        </w:rPr>
        <w:t>Entremosotros</w:t>
      </w:r>
      <w:proofErr w:type="spellEnd"/>
      <w:r w:rsidR="004D7BD7" w:rsidRPr="004D7BD7">
        <w:rPr>
          <w:rFonts w:ascii="Calibri" w:eastAsia="Times New Roman" w:hAnsi="Calibri" w:cs="Times New Roman"/>
          <w:b/>
          <w:bCs/>
          <w:sz w:val="28"/>
          <w:szCs w:val="28"/>
          <w:lang w:eastAsia="el-GR"/>
        </w:rPr>
        <w:t>”</w:t>
      </w:r>
      <w:r w:rsidRPr="004D7BD7">
        <w:rPr>
          <w:rFonts w:ascii="Calibri" w:eastAsia="Times New Roman" w:hAnsi="Calibri" w:cs="Times New Roman"/>
          <w:b/>
          <w:bCs/>
          <w:sz w:val="28"/>
          <w:szCs w:val="28"/>
          <w:lang w:eastAsia="el-GR"/>
        </w:rPr>
        <w:t xml:space="preserve"> </w:t>
      </w:r>
      <w:r w:rsidR="00CD3FE8" w:rsidRPr="004D7BD7">
        <w:rPr>
          <w:rFonts w:ascii="Calibri" w:eastAsia="Times New Roman" w:hAnsi="Calibri" w:cs="Times New Roman"/>
          <w:sz w:val="28"/>
          <w:szCs w:val="28"/>
          <w:lang w:eastAsia="el-GR"/>
        </w:rPr>
        <w:t>και</w:t>
      </w:r>
      <w:r w:rsidR="00CD3FE8" w:rsidRPr="004D7BD7">
        <w:rPr>
          <w:rFonts w:ascii="Calibri" w:eastAsia="Times New Roman" w:hAnsi="Calibri" w:cs="Times New Roman"/>
          <w:b/>
          <w:bCs/>
          <w:sz w:val="28"/>
          <w:szCs w:val="28"/>
          <w:lang w:eastAsia="el-GR"/>
        </w:rPr>
        <w:t xml:space="preserve"> </w:t>
      </w:r>
      <w:r w:rsidRPr="004D7BD7">
        <w:rPr>
          <w:rFonts w:ascii="Calibri" w:eastAsia="Times New Roman" w:hAnsi="Calibri" w:cs="Times New Roman"/>
          <w:sz w:val="28"/>
          <w:szCs w:val="28"/>
          <w:lang w:eastAsia="el-GR"/>
        </w:rPr>
        <w:t xml:space="preserve">σε σκηνοθεσία της </w:t>
      </w:r>
      <w:r w:rsidR="004D7BD7" w:rsidRPr="004D7BD7">
        <w:rPr>
          <w:rFonts w:ascii="Calibri" w:eastAsia="Times New Roman" w:hAnsi="Calibri" w:cs="Times New Roman"/>
          <w:sz w:val="28"/>
          <w:szCs w:val="28"/>
          <w:lang w:eastAsia="el-GR"/>
        </w:rPr>
        <w:t xml:space="preserve">Αναστασίας Τσακίρη και βοηθού σκηνοθέτη Αλμπέρτο </w:t>
      </w:r>
      <w:proofErr w:type="spellStart"/>
      <w:r w:rsidR="004D7BD7" w:rsidRPr="004D7BD7">
        <w:rPr>
          <w:rFonts w:ascii="Calibri" w:eastAsia="Times New Roman" w:hAnsi="Calibri" w:cs="Times New Roman"/>
          <w:sz w:val="28"/>
          <w:szCs w:val="28"/>
          <w:lang w:eastAsia="el-GR"/>
        </w:rPr>
        <w:t>Σεβή</w:t>
      </w:r>
      <w:proofErr w:type="spellEnd"/>
      <w:r w:rsidRPr="004D7BD7">
        <w:rPr>
          <w:rFonts w:ascii="Calibri" w:eastAsia="Times New Roman" w:hAnsi="Calibri" w:cs="Times New Roman"/>
          <w:sz w:val="28"/>
          <w:szCs w:val="28"/>
          <w:lang w:eastAsia="el-GR"/>
        </w:rPr>
        <w:t>.</w:t>
      </w:r>
    </w:p>
    <w:p w:rsidR="00186C16" w:rsidRPr="004D7BD7" w:rsidRDefault="0041254F" w:rsidP="00186C16">
      <w:pPr>
        <w:ind w:left="-108"/>
        <w:jc w:val="both"/>
        <w:rPr>
          <w:rFonts w:cs="Arial"/>
          <w:b/>
          <w:bCs/>
          <w:sz w:val="28"/>
          <w:szCs w:val="28"/>
        </w:rPr>
      </w:pPr>
      <w:r>
        <w:rPr>
          <w:rFonts w:cs="Arial"/>
          <w:b/>
          <w:bCs/>
          <w:sz w:val="28"/>
          <w:szCs w:val="28"/>
        </w:rPr>
        <w:t>ΣΑΒΒΑΤΟ</w:t>
      </w:r>
      <w:r w:rsidR="00186C16" w:rsidRPr="004D7BD7">
        <w:rPr>
          <w:rFonts w:cs="Arial"/>
          <w:b/>
          <w:bCs/>
          <w:sz w:val="28"/>
          <w:szCs w:val="28"/>
        </w:rPr>
        <w:t xml:space="preserve"> </w:t>
      </w:r>
      <w:r w:rsidR="004D7BD7" w:rsidRPr="004D7BD7">
        <w:rPr>
          <w:rFonts w:cs="Arial"/>
          <w:b/>
          <w:bCs/>
          <w:sz w:val="28"/>
          <w:szCs w:val="28"/>
        </w:rPr>
        <w:t>21</w:t>
      </w:r>
      <w:r w:rsidR="00186C16" w:rsidRPr="004D7BD7">
        <w:rPr>
          <w:rFonts w:cs="Arial"/>
          <w:b/>
          <w:bCs/>
          <w:sz w:val="28"/>
          <w:szCs w:val="28"/>
        </w:rPr>
        <w:t xml:space="preserve"> ΔΕΚΕΜΒΡΙΟΥ|ΩΡΑ 20.00΄|ΕΙΣΟΔΟΣ ΕΛΕΥΘΕΡΗ</w:t>
      </w:r>
      <w:r>
        <w:rPr>
          <w:rFonts w:cs="Arial"/>
          <w:b/>
          <w:bCs/>
          <w:sz w:val="28"/>
          <w:szCs w:val="28"/>
        </w:rPr>
        <w:t>|</w:t>
      </w:r>
      <w:r w:rsidRPr="0041254F">
        <w:rPr>
          <w:rFonts w:cs="Arial"/>
          <w:b/>
          <w:sz w:val="28"/>
          <w:szCs w:val="28"/>
        </w:rPr>
        <w:t xml:space="preserve"> </w:t>
      </w:r>
      <w:r w:rsidRPr="004D7BD7">
        <w:rPr>
          <w:rFonts w:cs="Arial"/>
          <w:b/>
          <w:sz w:val="28"/>
          <w:szCs w:val="28"/>
        </w:rPr>
        <w:t>ΠΟΛΙΤΙΣΤΙΚΟ ΚΕΝΤΡΟ «ΑΛΕΞΑΝΔΡΟΣ»</w:t>
      </w:r>
      <w:r>
        <w:rPr>
          <w:rFonts w:cs="Arial"/>
          <w:b/>
          <w:sz w:val="28"/>
          <w:szCs w:val="28"/>
        </w:rPr>
        <w:t xml:space="preserve"> </w:t>
      </w:r>
      <w:r w:rsidRPr="004D7BD7">
        <w:rPr>
          <w:rFonts w:cs="Arial"/>
          <w:b/>
          <w:sz w:val="28"/>
          <w:szCs w:val="28"/>
        </w:rPr>
        <w:t>(Εθνικής Αμύνης 1)</w:t>
      </w:r>
    </w:p>
    <w:p w:rsidR="00CD3FE8" w:rsidRPr="0052548F" w:rsidRDefault="00CD3FE8" w:rsidP="00CD3FE8">
      <w:pPr>
        <w:pStyle w:val="Web"/>
        <w:spacing w:line="360" w:lineRule="auto"/>
        <w:jc w:val="both"/>
        <w:rPr>
          <w:rFonts w:asciiTheme="minorHAnsi" w:hAnsiTheme="minorHAnsi"/>
          <w:b/>
          <w:i/>
          <w:sz w:val="22"/>
          <w:szCs w:val="22"/>
        </w:rPr>
      </w:pPr>
      <w:r w:rsidRPr="000243B2">
        <w:rPr>
          <w:rFonts w:asciiTheme="minorHAnsi" w:hAnsiTheme="minorHAnsi"/>
          <w:b/>
          <w:i/>
          <w:sz w:val="22"/>
          <w:szCs w:val="22"/>
        </w:rPr>
        <w:t xml:space="preserve">Αντί εισιτηρίου θα συλλέγονται: τρόφιμα μακράς διαρκείας, χαρτικά – απορρυπαντικά – είδη προσωπικής υγιεινής – </w:t>
      </w:r>
      <w:r w:rsidR="004D7BD7">
        <w:rPr>
          <w:rFonts w:asciiTheme="minorHAnsi" w:hAnsiTheme="minorHAnsi"/>
          <w:b/>
          <w:i/>
          <w:sz w:val="22"/>
          <w:szCs w:val="22"/>
        </w:rPr>
        <w:t>για την Ελληνική Ομάδα Διάσωσης</w:t>
      </w:r>
    </w:p>
    <w:p w:rsidR="00CD3FE8" w:rsidRPr="000243B2" w:rsidRDefault="007022EE" w:rsidP="00CD3FE8">
      <w:pPr>
        <w:pStyle w:val="Web"/>
        <w:spacing w:line="360" w:lineRule="auto"/>
        <w:jc w:val="center"/>
        <w:rPr>
          <w:rFonts w:asciiTheme="minorHAnsi" w:hAnsiTheme="minorHAnsi"/>
          <w:b/>
          <w:i/>
          <w:sz w:val="22"/>
          <w:szCs w:val="22"/>
        </w:rPr>
      </w:pPr>
      <w:r w:rsidRPr="007022EE">
        <w:rPr>
          <w:rFonts w:asciiTheme="minorHAnsi" w:hAnsiTheme="minorHAnsi"/>
          <w:b/>
          <w:i/>
          <w:noProof/>
          <w:sz w:val="22"/>
          <w:szCs w:val="22"/>
        </w:rPr>
        <w:drawing>
          <wp:inline distT="0" distB="0" distL="0" distR="0">
            <wp:extent cx="738554" cy="72644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875" cy="741510"/>
                    </a:xfrm>
                    <a:prstGeom prst="rect">
                      <a:avLst/>
                    </a:prstGeom>
                    <a:noFill/>
                    <a:ln>
                      <a:noFill/>
                    </a:ln>
                  </pic:spPr>
                </pic:pic>
              </a:graphicData>
            </a:graphic>
          </wp:inline>
        </w:drawing>
      </w:r>
    </w:p>
    <w:p w:rsidR="00186C16" w:rsidRPr="004A356C" w:rsidRDefault="00186C16" w:rsidP="00186C16">
      <w:pPr>
        <w:jc w:val="center"/>
        <w:rPr>
          <w:rFonts w:ascii="Calibri" w:hAnsi="Calibri" w:cs="Calibri"/>
          <w:b/>
          <w:sz w:val="28"/>
          <w:szCs w:val="28"/>
          <w:u w:val="single"/>
        </w:rPr>
      </w:pPr>
      <w:r w:rsidRPr="004A356C">
        <w:rPr>
          <w:rFonts w:ascii="Calibri" w:hAnsi="Calibri" w:cs="Calibri"/>
          <w:b/>
          <w:sz w:val="28"/>
          <w:szCs w:val="28"/>
          <w:u w:val="single"/>
        </w:rPr>
        <w:t>Περίληψη</w:t>
      </w:r>
    </w:p>
    <w:p w:rsidR="004D7BD7" w:rsidRPr="004D7BD7" w:rsidRDefault="004D7BD7" w:rsidP="004D7BD7">
      <w:pPr>
        <w:rPr>
          <w:rFonts w:eastAsia="Times New Roman" w:cs="Arial"/>
          <w:b/>
          <w:sz w:val="28"/>
          <w:szCs w:val="28"/>
        </w:rPr>
      </w:pPr>
      <w:r w:rsidRPr="004D7BD7">
        <w:rPr>
          <w:rFonts w:eastAsia="Times New Roman" w:cs="Arial"/>
          <w:b/>
          <w:sz w:val="28"/>
          <w:szCs w:val="28"/>
        </w:rPr>
        <w:t xml:space="preserve">Έργο: «Τα μωρά τα φέρνει ο πελαργός» των Μ. Ρέππα και Θ. </w:t>
      </w:r>
      <w:proofErr w:type="spellStart"/>
      <w:r w:rsidRPr="004D7BD7">
        <w:rPr>
          <w:rFonts w:eastAsia="Times New Roman" w:cs="Arial"/>
          <w:b/>
          <w:sz w:val="28"/>
          <w:szCs w:val="28"/>
        </w:rPr>
        <w:t>Παπαθανασίου</w:t>
      </w:r>
      <w:proofErr w:type="spellEnd"/>
    </w:p>
    <w:p w:rsidR="004D7BD7" w:rsidRPr="004D7BD7" w:rsidRDefault="004D7BD7" w:rsidP="004D7BD7">
      <w:pPr>
        <w:tabs>
          <w:tab w:val="left" w:pos="6915"/>
        </w:tabs>
        <w:rPr>
          <w:rFonts w:ascii="Calibri" w:hAnsi="Calibri" w:cs="Calibri"/>
          <w:bCs/>
          <w:sz w:val="28"/>
          <w:szCs w:val="28"/>
          <w:u w:val="single"/>
        </w:rPr>
      </w:pPr>
      <w:r w:rsidRPr="004D7BD7">
        <w:rPr>
          <w:rFonts w:ascii="Calibri" w:hAnsi="Calibri" w:cs="Calibri"/>
          <w:bCs/>
          <w:sz w:val="28"/>
          <w:szCs w:val="28"/>
          <w:u w:val="single"/>
        </w:rPr>
        <w:t xml:space="preserve">Στα χρόνια της κατοχής, στις παρυφές της Θεσσαλονίκης, εξελίχθηκε μια συγκινητική, κωμικοτραγική ιστορία. Μόνιμη συντροφιά των ανθρώπων της πόλης, η ανάγκη. Ανάγκη για τροφή, για στέγη, για υγεία, για ασφάλεια ζωής….Ανάγκη για εξασφάλιση της επιβίωσης. Ανάγκη μαζί </w:t>
      </w:r>
      <w:r w:rsidRPr="004D7BD7">
        <w:rPr>
          <w:rFonts w:ascii="Calibri" w:hAnsi="Calibri" w:cs="Calibri"/>
          <w:bCs/>
          <w:sz w:val="28"/>
          <w:szCs w:val="28"/>
          <w:u w:val="single"/>
        </w:rPr>
        <w:lastRenderedPageBreak/>
        <w:t>και ελπίδα, ότι απέναντι στους άδικους νόμους του πολέμου, που καταδίκασε χιλιάδες εβραίους συμπολίτες τους, θα υπερισχύσουν η αγάπη και η αλληλεγγύη της ανθρώπινης φύσης. Μια άριστη δραματουργικά ιστορία που θα μπορούσε να είναι αληθινή. Οι συγγραφείς, μαέστροι του είδους, ακροβατούν από το κωμικό στο τραγικό και μας μαθαίνουν ότι ακόμη και στις σκοτεινότερες στιγμές της ιστορίας, οι άνθρωποι μπορούν να διατηρήσουν το φως της πίστης για τον άνθρωπο μέσα τους.</w:t>
      </w:r>
    </w:p>
    <w:p w:rsidR="004D7BD7" w:rsidRPr="004D7BD7" w:rsidRDefault="004D7BD7" w:rsidP="004D7BD7">
      <w:pPr>
        <w:tabs>
          <w:tab w:val="left" w:pos="6915"/>
        </w:tabs>
        <w:ind w:right="-1079"/>
        <w:rPr>
          <w:rFonts w:cs="Arial"/>
          <w:b/>
          <w:sz w:val="28"/>
          <w:szCs w:val="28"/>
          <w:u w:val="single"/>
        </w:rPr>
      </w:pPr>
      <w:r w:rsidRPr="004D7BD7">
        <w:rPr>
          <w:rFonts w:cs="Arial"/>
          <w:b/>
          <w:sz w:val="28"/>
          <w:szCs w:val="28"/>
          <w:u w:val="single"/>
        </w:rPr>
        <w:t>Συντελεστές</w:t>
      </w:r>
    </w:p>
    <w:p w:rsidR="004D7BD7" w:rsidRPr="004D7BD7" w:rsidRDefault="004D7BD7" w:rsidP="004D7BD7">
      <w:pPr>
        <w:tabs>
          <w:tab w:val="left" w:pos="6915"/>
        </w:tabs>
        <w:ind w:right="-1079"/>
        <w:rPr>
          <w:rFonts w:cs="Arial"/>
          <w:sz w:val="28"/>
          <w:szCs w:val="28"/>
        </w:rPr>
      </w:pPr>
      <w:r w:rsidRPr="004D7BD7">
        <w:rPr>
          <w:rFonts w:cs="Arial"/>
          <w:bCs/>
          <w:sz w:val="28"/>
          <w:szCs w:val="28"/>
          <w:u w:val="single"/>
        </w:rPr>
        <w:t>Παίζουν:</w:t>
      </w:r>
      <w:r w:rsidRPr="004D7BD7">
        <w:rPr>
          <w:rFonts w:cs="Arial"/>
          <w:sz w:val="28"/>
          <w:szCs w:val="28"/>
        </w:rPr>
        <w:t xml:space="preserve"> </w:t>
      </w:r>
      <w:proofErr w:type="spellStart"/>
      <w:r w:rsidRPr="004D7BD7">
        <w:rPr>
          <w:rFonts w:cs="Arial"/>
          <w:sz w:val="28"/>
          <w:szCs w:val="28"/>
        </w:rPr>
        <w:t>Σόλ</w:t>
      </w:r>
      <w:proofErr w:type="spellEnd"/>
      <w:r w:rsidRPr="004D7BD7">
        <w:rPr>
          <w:rFonts w:cs="Arial"/>
          <w:sz w:val="28"/>
          <w:szCs w:val="28"/>
        </w:rPr>
        <w:t xml:space="preserve"> </w:t>
      </w:r>
      <w:proofErr w:type="spellStart"/>
      <w:r w:rsidRPr="004D7BD7">
        <w:rPr>
          <w:rFonts w:cs="Arial"/>
          <w:sz w:val="28"/>
          <w:szCs w:val="28"/>
        </w:rPr>
        <w:t>Γκερσών</w:t>
      </w:r>
      <w:proofErr w:type="spellEnd"/>
      <w:r w:rsidRPr="004D7BD7">
        <w:rPr>
          <w:rFonts w:cs="Arial"/>
          <w:sz w:val="28"/>
          <w:szCs w:val="28"/>
        </w:rPr>
        <w:t xml:space="preserve">, Αλμπέρτο </w:t>
      </w:r>
      <w:proofErr w:type="spellStart"/>
      <w:r w:rsidRPr="004D7BD7">
        <w:rPr>
          <w:rFonts w:cs="Arial"/>
          <w:sz w:val="28"/>
          <w:szCs w:val="28"/>
        </w:rPr>
        <w:t>Σεβή</w:t>
      </w:r>
      <w:proofErr w:type="spellEnd"/>
      <w:r w:rsidRPr="004D7BD7">
        <w:rPr>
          <w:rFonts w:cs="Arial"/>
          <w:sz w:val="28"/>
          <w:szCs w:val="28"/>
        </w:rPr>
        <w:t xml:space="preserve">, Αλίκη </w:t>
      </w:r>
      <w:proofErr w:type="spellStart"/>
      <w:r w:rsidRPr="004D7BD7">
        <w:rPr>
          <w:rFonts w:cs="Arial"/>
          <w:sz w:val="28"/>
          <w:szCs w:val="28"/>
        </w:rPr>
        <w:t>Άντζελ</w:t>
      </w:r>
      <w:proofErr w:type="spellEnd"/>
      <w:r w:rsidRPr="004D7BD7">
        <w:rPr>
          <w:rFonts w:cs="Arial"/>
          <w:sz w:val="28"/>
          <w:szCs w:val="28"/>
        </w:rPr>
        <w:t>, Γωγώ Ασβεστά,</w:t>
      </w:r>
    </w:p>
    <w:p w:rsidR="004D7BD7" w:rsidRPr="004D7BD7" w:rsidRDefault="004D7BD7" w:rsidP="004D7BD7">
      <w:pPr>
        <w:tabs>
          <w:tab w:val="left" w:pos="6915"/>
        </w:tabs>
        <w:ind w:right="-1079"/>
        <w:rPr>
          <w:rFonts w:cs="Arial"/>
          <w:sz w:val="28"/>
          <w:szCs w:val="28"/>
        </w:rPr>
      </w:pPr>
      <w:r w:rsidRPr="004D7BD7">
        <w:rPr>
          <w:rFonts w:cs="Arial"/>
          <w:sz w:val="28"/>
          <w:szCs w:val="28"/>
        </w:rPr>
        <w:t xml:space="preserve">Αλμπέρτο </w:t>
      </w:r>
      <w:proofErr w:type="spellStart"/>
      <w:r w:rsidRPr="004D7BD7">
        <w:rPr>
          <w:rFonts w:cs="Arial"/>
          <w:sz w:val="28"/>
          <w:szCs w:val="28"/>
        </w:rPr>
        <w:t>Πέρεζ</w:t>
      </w:r>
      <w:proofErr w:type="spellEnd"/>
      <w:r w:rsidRPr="004D7BD7">
        <w:rPr>
          <w:rFonts w:cs="Arial"/>
          <w:sz w:val="28"/>
          <w:szCs w:val="28"/>
        </w:rPr>
        <w:t xml:space="preserve">, </w:t>
      </w:r>
      <w:proofErr w:type="spellStart"/>
      <w:r w:rsidRPr="004D7BD7">
        <w:rPr>
          <w:rFonts w:cs="Arial"/>
          <w:sz w:val="28"/>
          <w:szCs w:val="28"/>
        </w:rPr>
        <w:t>Σαλίνα</w:t>
      </w:r>
      <w:proofErr w:type="spellEnd"/>
      <w:r w:rsidRPr="004D7BD7">
        <w:rPr>
          <w:rFonts w:cs="Arial"/>
          <w:sz w:val="28"/>
          <w:szCs w:val="28"/>
        </w:rPr>
        <w:t xml:space="preserve"> </w:t>
      </w:r>
      <w:proofErr w:type="spellStart"/>
      <w:r w:rsidRPr="004D7BD7">
        <w:rPr>
          <w:rFonts w:cs="Arial"/>
          <w:sz w:val="28"/>
          <w:szCs w:val="28"/>
        </w:rPr>
        <w:t>Μαίρ</w:t>
      </w:r>
      <w:proofErr w:type="spellEnd"/>
      <w:r w:rsidRPr="004D7BD7">
        <w:rPr>
          <w:rFonts w:cs="Arial"/>
          <w:sz w:val="28"/>
          <w:szCs w:val="28"/>
        </w:rPr>
        <w:t xml:space="preserve">, Γιώργος </w:t>
      </w:r>
      <w:proofErr w:type="spellStart"/>
      <w:r w:rsidRPr="004D7BD7">
        <w:rPr>
          <w:rFonts w:cs="Arial"/>
          <w:sz w:val="28"/>
          <w:szCs w:val="28"/>
        </w:rPr>
        <w:t>Κεμεκενίδης</w:t>
      </w:r>
      <w:proofErr w:type="spellEnd"/>
      <w:r w:rsidRPr="004D7BD7">
        <w:rPr>
          <w:rFonts w:cs="Arial"/>
          <w:sz w:val="28"/>
          <w:szCs w:val="28"/>
        </w:rPr>
        <w:t xml:space="preserve">, Δαυίδ </w:t>
      </w:r>
      <w:proofErr w:type="spellStart"/>
      <w:r w:rsidRPr="004D7BD7">
        <w:rPr>
          <w:rFonts w:cs="Arial"/>
          <w:sz w:val="28"/>
          <w:szCs w:val="28"/>
        </w:rPr>
        <w:t>Ναχμίας</w:t>
      </w:r>
      <w:proofErr w:type="spellEnd"/>
      <w:r w:rsidRPr="004D7BD7">
        <w:rPr>
          <w:rFonts w:cs="Arial"/>
          <w:sz w:val="28"/>
          <w:szCs w:val="28"/>
        </w:rPr>
        <w:t>,</w:t>
      </w:r>
    </w:p>
    <w:p w:rsidR="004D7BD7" w:rsidRPr="004D7BD7" w:rsidRDefault="004D7BD7" w:rsidP="004D7BD7">
      <w:pPr>
        <w:tabs>
          <w:tab w:val="left" w:pos="6915"/>
        </w:tabs>
        <w:ind w:right="-1079"/>
        <w:rPr>
          <w:rFonts w:cs="Arial"/>
          <w:sz w:val="28"/>
          <w:szCs w:val="28"/>
        </w:rPr>
      </w:pPr>
      <w:r w:rsidRPr="004D7BD7">
        <w:rPr>
          <w:rFonts w:cs="Arial"/>
          <w:sz w:val="28"/>
          <w:szCs w:val="28"/>
        </w:rPr>
        <w:t xml:space="preserve">Χρήστος </w:t>
      </w:r>
      <w:proofErr w:type="spellStart"/>
      <w:r w:rsidRPr="004D7BD7">
        <w:rPr>
          <w:rFonts w:cs="Arial"/>
          <w:sz w:val="28"/>
          <w:szCs w:val="28"/>
        </w:rPr>
        <w:t>Βυρώζης</w:t>
      </w:r>
      <w:proofErr w:type="spellEnd"/>
      <w:r w:rsidRPr="004D7BD7">
        <w:rPr>
          <w:rFonts w:cs="Arial"/>
          <w:sz w:val="28"/>
          <w:szCs w:val="28"/>
        </w:rPr>
        <w:t xml:space="preserve">, Μίνα Αμανατίδου, Σάμι Περέζ και </w:t>
      </w:r>
      <w:proofErr w:type="spellStart"/>
      <w:r w:rsidRPr="004D7BD7">
        <w:rPr>
          <w:rFonts w:cs="Arial"/>
          <w:sz w:val="28"/>
          <w:szCs w:val="28"/>
        </w:rPr>
        <w:t>Στελίνα</w:t>
      </w:r>
      <w:proofErr w:type="spellEnd"/>
      <w:r w:rsidRPr="004D7BD7">
        <w:rPr>
          <w:rFonts w:cs="Arial"/>
          <w:sz w:val="28"/>
          <w:szCs w:val="28"/>
        </w:rPr>
        <w:t xml:space="preserve"> </w:t>
      </w:r>
      <w:proofErr w:type="spellStart"/>
      <w:r w:rsidRPr="004D7BD7">
        <w:rPr>
          <w:rFonts w:cs="Arial"/>
          <w:sz w:val="28"/>
          <w:szCs w:val="28"/>
        </w:rPr>
        <w:t>Ζακάρ</w:t>
      </w:r>
      <w:proofErr w:type="spellEnd"/>
    </w:p>
    <w:p w:rsidR="004D7BD7" w:rsidRPr="004D7BD7" w:rsidRDefault="004D7BD7" w:rsidP="004D7BD7">
      <w:pPr>
        <w:rPr>
          <w:rFonts w:cs="Arial"/>
          <w:b/>
          <w:sz w:val="28"/>
          <w:szCs w:val="28"/>
        </w:rPr>
      </w:pPr>
      <w:r w:rsidRPr="004D7BD7">
        <w:rPr>
          <w:rFonts w:cs="Arial"/>
          <w:b/>
          <w:bCs/>
          <w:sz w:val="28"/>
          <w:szCs w:val="28"/>
        </w:rPr>
        <w:t>Σκηνοθεσία:</w:t>
      </w:r>
      <w:r w:rsidRPr="004D7BD7">
        <w:rPr>
          <w:rFonts w:cs="Arial"/>
          <w:b/>
          <w:sz w:val="28"/>
          <w:szCs w:val="28"/>
        </w:rPr>
        <w:t xml:space="preserve"> Αναστασία Τσακίρη</w:t>
      </w:r>
    </w:p>
    <w:p w:rsidR="004D7BD7" w:rsidRPr="004D7BD7" w:rsidRDefault="004D7BD7" w:rsidP="004D7BD7">
      <w:pPr>
        <w:rPr>
          <w:rFonts w:cs="Arial"/>
          <w:b/>
          <w:sz w:val="28"/>
          <w:szCs w:val="28"/>
        </w:rPr>
      </w:pPr>
      <w:r w:rsidRPr="004D7BD7">
        <w:rPr>
          <w:rFonts w:cs="Arial"/>
          <w:b/>
          <w:sz w:val="28"/>
          <w:szCs w:val="28"/>
        </w:rPr>
        <w:t xml:space="preserve">Βοηθός σκηνοθέτη: Αλμπέρτο </w:t>
      </w:r>
      <w:proofErr w:type="spellStart"/>
      <w:r w:rsidRPr="004D7BD7">
        <w:rPr>
          <w:rFonts w:cs="Arial"/>
          <w:b/>
          <w:sz w:val="28"/>
          <w:szCs w:val="28"/>
        </w:rPr>
        <w:t>Σεβή</w:t>
      </w:r>
      <w:proofErr w:type="spellEnd"/>
    </w:p>
    <w:p w:rsidR="004A356C" w:rsidRPr="00CD3FE8" w:rsidRDefault="004A356C" w:rsidP="004A356C">
      <w:pPr>
        <w:widowControl w:val="0"/>
        <w:suppressAutoHyphens/>
        <w:spacing w:after="0" w:line="240" w:lineRule="auto"/>
        <w:rPr>
          <w:rFonts w:ascii="Calibri" w:eastAsia="Andale Sans UI" w:hAnsi="Calibri" w:cs="Calibri"/>
          <w:kern w:val="2"/>
          <w:sz w:val="28"/>
          <w:szCs w:val="28"/>
        </w:rPr>
      </w:pPr>
      <w:r w:rsidRPr="00CD3FE8">
        <w:rPr>
          <w:rFonts w:ascii="Calibri" w:eastAsia="Andale Sans UI" w:hAnsi="Calibri" w:cs="Calibri"/>
          <w:b/>
          <w:kern w:val="2"/>
          <w:sz w:val="28"/>
          <w:szCs w:val="28"/>
          <w:u w:val="single"/>
        </w:rPr>
        <w:t>ΔΙΟΡΓΑΝΩΣΗ</w:t>
      </w:r>
      <w:r w:rsidRPr="00CD3FE8">
        <w:rPr>
          <w:rFonts w:ascii="Calibri" w:eastAsia="Andale Sans UI" w:hAnsi="Calibri" w:cs="Calibri"/>
          <w:kern w:val="2"/>
          <w:sz w:val="28"/>
          <w:szCs w:val="28"/>
          <w:u w:val="single"/>
        </w:rPr>
        <w:t>:</w:t>
      </w:r>
      <w:r w:rsidRPr="00CD3FE8">
        <w:rPr>
          <w:rFonts w:ascii="Calibri" w:eastAsia="Andale Sans UI" w:hAnsi="Calibri" w:cs="Calibri"/>
          <w:kern w:val="2"/>
          <w:sz w:val="28"/>
          <w:szCs w:val="28"/>
        </w:rPr>
        <w:t xml:space="preserve">     </w:t>
      </w:r>
    </w:p>
    <w:p w:rsidR="004A356C" w:rsidRPr="00CD3FE8" w:rsidRDefault="004A356C" w:rsidP="004A356C">
      <w:pPr>
        <w:widowControl w:val="0"/>
        <w:suppressAutoHyphens/>
        <w:spacing w:after="0" w:line="240" w:lineRule="auto"/>
        <w:rPr>
          <w:rFonts w:ascii="Calibri" w:eastAsia="Andale Sans UI" w:hAnsi="Calibri" w:cs="Calibri"/>
          <w:kern w:val="2"/>
          <w:sz w:val="28"/>
          <w:szCs w:val="28"/>
        </w:rPr>
      </w:pPr>
    </w:p>
    <w:p w:rsidR="004A356C" w:rsidRPr="00CD3FE8" w:rsidRDefault="004A356C" w:rsidP="004A356C">
      <w:pPr>
        <w:widowControl w:val="0"/>
        <w:suppressAutoHyphens/>
        <w:spacing w:after="0" w:line="240" w:lineRule="auto"/>
        <w:rPr>
          <w:rFonts w:ascii="Calibri" w:eastAsia="Andale Sans UI" w:hAnsi="Calibri" w:cs="Calibri"/>
          <w:b/>
          <w:bCs/>
          <w:kern w:val="2"/>
          <w:sz w:val="28"/>
          <w:szCs w:val="28"/>
        </w:rPr>
      </w:pPr>
      <w:r w:rsidRPr="00CD3FE8">
        <w:rPr>
          <w:rFonts w:ascii="Calibri" w:eastAsia="Andale Sans UI" w:hAnsi="Calibri" w:cs="Calibri"/>
          <w:b/>
          <w:bCs/>
          <w:kern w:val="2"/>
          <w:sz w:val="28"/>
          <w:szCs w:val="28"/>
        </w:rPr>
        <w:t xml:space="preserve">Κέντρο Πολιτισμού Περιφέρειας Κεντρικής Μακεδονίας </w:t>
      </w:r>
    </w:p>
    <w:p w:rsidR="004A356C" w:rsidRPr="00CD3FE8" w:rsidRDefault="004A356C" w:rsidP="004A356C">
      <w:pPr>
        <w:widowControl w:val="0"/>
        <w:suppressAutoHyphens/>
        <w:spacing w:after="0" w:line="240" w:lineRule="auto"/>
        <w:rPr>
          <w:rFonts w:ascii="Calibri" w:eastAsia="Andale Sans UI" w:hAnsi="Calibri" w:cs="Calibri"/>
          <w:kern w:val="2"/>
          <w:sz w:val="28"/>
          <w:szCs w:val="28"/>
        </w:rPr>
      </w:pPr>
    </w:p>
    <w:p w:rsidR="004A356C" w:rsidRPr="00CD3FE8" w:rsidRDefault="004A356C" w:rsidP="004A356C">
      <w:pPr>
        <w:widowControl w:val="0"/>
        <w:suppressAutoHyphens/>
        <w:spacing w:after="0" w:line="240" w:lineRule="auto"/>
        <w:rPr>
          <w:rFonts w:ascii="Calibri" w:eastAsia="Andale Sans UI" w:hAnsi="Calibri" w:cs="Calibri"/>
          <w:kern w:val="2"/>
          <w:sz w:val="28"/>
          <w:szCs w:val="28"/>
        </w:rPr>
      </w:pPr>
      <w:r w:rsidRPr="00CD3FE8">
        <w:rPr>
          <w:rFonts w:ascii="Calibri" w:eastAsia="Times New Roman" w:hAnsi="Calibri" w:cs="Calibri"/>
          <w:sz w:val="28"/>
          <w:szCs w:val="28"/>
          <w:u w:val="single"/>
          <w:lang w:eastAsia="el-GR"/>
        </w:rPr>
        <w:t xml:space="preserve">ΧΟΡΗΓΟΙ ΕΠΙΚΟΙΝΩΝΙΑΣ: </w:t>
      </w:r>
      <w:r w:rsidRPr="00CD3FE8">
        <w:rPr>
          <w:rFonts w:ascii="Calibri" w:eastAsia="Times New Roman" w:hAnsi="Calibri" w:cs="Calibri"/>
          <w:b/>
          <w:sz w:val="28"/>
          <w:szCs w:val="28"/>
          <w:lang w:eastAsia="el-GR"/>
        </w:rPr>
        <w:t xml:space="preserve">   </w:t>
      </w:r>
      <w:r w:rsidRPr="00CD3FE8">
        <w:rPr>
          <w:rFonts w:ascii="Calibri" w:eastAsia="Times New Roman" w:hAnsi="Calibri" w:cs="Calibri"/>
          <w:sz w:val="28"/>
          <w:szCs w:val="28"/>
          <w:lang w:eastAsia="el-GR"/>
        </w:rPr>
        <w:t xml:space="preserve">                       </w:t>
      </w:r>
      <w:r w:rsidRPr="00CD3FE8">
        <w:rPr>
          <w:rFonts w:ascii="Calibri" w:eastAsia="Times New Roman" w:hAnsi="Calibri" w:cs="Calibri"/>
          <w:snapToGrid w:val="0"/>
          <w:color w:val="000000"/>
          <w:w w:val="1"/>
          <w:sz w:val="28"/>
          <w:szCs w:val="28"/>
          <w:bdr w:val="none" w:sz="0" w:space="0" w:color="auto" w:frame="1"/>
          <w:shd w:val="clear" w:color="auto" w:fill="000000"/>
          <w:lang w:eastAsia="el-GR"/>
        </w:rPr>
        <w:t xml:space="preserve"> </w:t>
      </w:r>
    </w:p>
    <w:p w:rsidR="00516D14" w:rsidRPr="00CD3FE8" w:rsidRDefault="00516D14" w:rsidP="00516D14">
      <w:pPr>
        <w:rPr>
          <w:rFonts w:cs="Arial"/>
          <w:color w:val="FF0000"/>
          <w:sz w:val="28"/>
          <w:szCs w:val="28"/>
        </w:rPr>
      </w:pPr>
    </w:p>
    <w:p w:rsidR="00516D14" w:rsidRDefault="004A356C" w:rsidP="00516D14">
      <w:pPr>
        <w:rPr>
          <w:rStyle w:val="4n-j"/>
          <w:rFonts w:cs="Arial"/>
          <w:b/>
          <w:u w:val="single"/>
        </w:rPr>
      </w:pPr>
      <w:r>
        <w:rPr>
          <w:noProof/>
        </w:rPr>
        <w:drawing>
          <wp:anchor distT="0" distB="0" distL="114300" distR="114300" simplePos="0" relativeHeight="251658240" behindDoc="0" locked="0" layoutInCell="1" allowOverlap="1" wp14:anchorId="4D46A9FB">
            <wp:simplePos x="0" y="0"/>
            <wp:positionH relativeFrom="column">
              <wp:posOffset>0</wp:posOffset>
            </wp:positionH>
            <wp:positionV relativeFrom="paragraph">
              <wp:posOffset>635</wp:posOffset>
            </wp:positionV>
            <wp:extent cx="469265" cy="341630"/>
            <wp:effectExtent l="0" t="0" r="6985" b="127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341630"/>
                    </a:xfrm>
                    <a:prstGeom prst="rect">
                      <a:avLst/>
                    </a:prstGeom>
                    <a:noFill/>
                  </pic:spPr>
                </pic:pic>
              </a:graphicData>
            </a:graphic>
          </wp:anchor>
        </w:drawing>
      </w:r>
      <w:r w:rsidRPr="001B07CC">
        <w:rPr>
          <w:noProof/>
        </w:rPr>
        <w:drawing>
          <wp:inline distT="0" distB="0" distL="0" distR="0" wp14:anchorId="0564520D" wp14:editId="74AC8147">
            <wp:extent cx="5274310" cy="22987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298700"/>
                    </a:xfrm>
                    <a:prstGeom prst="rect">
                      <a:avLst/>
                    </a:prstGeom>
                    <a:noFill/>
                    <a:ln>
                      <a:noFill/>
                    </a:ln>
                  </pic:spPr>
                </pic:pic>
              </a:graphicData>
            </a:graphic>
          </wp:inline>
        </w:drawing>
      </w:r>
    </w:p>
    <w:p w:rsidR="00090E0F" w:rsidRDefault="00090E0F"/>
    <w:sectPr w:rsidR="00090E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14"/>
    <w:rsid w:val="00066033"/>
    <w:rsid w:val="00090E0F"/>
    <w:rsid w:val="00186C16"/>
    <w:rsid w:val="0041254F"/>
    <w:rsid w:val="004A356C"/>
    <w:rsid w:val="004D7BD7"/>
    <w:rsid w:val="00516D14"/>
    <w:rsid w:val="00687927"/>
    <w:rsid w:val="006C479E"/>
    <w:rsid w:val="007022EE"/>
    <w:rsid w:val="00CD3F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A280"/>
  <w15:chartTrackingRefBased/>
  <w15:docId w15:val="{0DDCA00A-9FC2-472D-9230-6F227730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D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n-j">
    <w:name w:val="_4n-j"/>
    <w:basedOn w:val="a0"/>
    <w:rsid w:val="00516D14"/>
  </w:style>
  <w:style w:type="paragraph" w:styleId="Web">
    <w:name w:val="Normal (Web)"/>
    <w:basedOn w:val="a"/>
    <w:uiPriority w:val="99"/>
    <w:rsid w:val="00CD3FE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1302">
      <w:bodyDiv w:val="1"/>
      <w:marLeft w:val="0"/>
      <w:marRight w:val="0"/>
      <w:marTop w:val="0"/>
      <w:marBottom w:val="0"/>
      <w:divBdr>
        <w:top w:val="none" w:sz="0" w:space="0" w:color="auto"/>
        <w:left w:val="none" w:sz="0" w:space="0" w:color="auto"/>
        <w:bottom w:val="none" w:sz="0" w:space="0" w:color="auto"/>
        <w:right w:val="none" w:sz="0" w:space="0" w:color="auto"/>
      </w:divBdr>
    </w:div>
    <w:div w:id="1437751004">
      <w:bodyDiv w:val="1"/>
      <w:marLeft w:val="0"/>
      <w:marRight w:val="0"/>
      <w:marTop w:val="0"/>
      <w:marBottom w:val="0"/>
      <w:divBdr>
        <w:top w:val="none" w:sz="0" w:space="0" w:color="auto"/>
        <w:left w:val="none" w:sz="0" w:space="0" w:color="auto"/>
        <w:bottom w:val="none" w:sz="0" w:space="0" w:color="auto"/>
        <w:right w:val="none" w:sz="0" w:space="0" w:color="auto"/>
      </w:divBdr>
    </w:div>
    <w:div w:id="14484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2.jpg@01D5AC3A.D1CAD7F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277</Words>
  <Characters>1499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2019-12-06T12:23:00Z</dcterms:created>
  <dcterms:modified xsi:type="dcterms:W3CDTF">2019-12-18T07:30:00Z</dcterms:modified>
</cp:coreProperties>
</file>