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6B13" w14:textId="65AA37ED" w:rsidR="002B57AC" w:rsidRPr="00BA2FB6" w:rsidRDefault="002B57AC" w:rsidP="002B57AC">
      <w:pPr>
        <w:ind w:left="-340" w:right="-170"/>
        <w:rPr>
          <w:rFonts w:ascii="Verdana" w:hAnsi="Verdana"/>
          <w:b/>
          <w:bCs/>
        </w:rPr>
      </w:pPr>
      <w:bookmarkStart w:id="0" w:name="_Hlk84601035"/>
      <w:bookmarkEnd w:id="0"/>
      <w:r w:rsidRPr="001271C3">
        <w:rPr>
          <w:rFonts w:ascii="Times New Roman" w:hAnsi="Times New Roman" w:cs="Calibri"/>
          <w:noProof/>
          <w:color w:val="212529"/>
          <w:sz w:val="24"/>
          <w:szCs w:val="24"/>
          <w:shd w:val="clear" w:color="auto" w:fill="FFFFFF"/>
          <w:lang w:val="en-US"/>
        </w:rPr>
        <w:drawing>
          <wp:inline distT="0" distB="0" distL="0" distR="0" wp14:anchorId="46848084" wp14:editId="193F05E9">
            <wp:extent cx="1676400" cy="1401470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38" cy="14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48" w:rsidRPr="00317748">
        <w:rPr>
          <w:rFonts w:ascii="Verdana" w:hAnsi="Verdana"/>
          <w:b/>
          <w:bCs/>
        </w:rPr>
        <w:t xml:space="preserve"> </w:t>
      </w:r>
      <w:r w:rsidR="00317748" w:rsidRPr="00BA2FB6">
        <w:rPr>
          <w:rFonts w:ascii="Verdana" w:hAnsi="Verdana"/>
          <w:b/>
          <w:bCs/>
        </w:rPr>
        <w:t xml:space="preserve">                                               </w:t>
      </w:r>
      <w:r w:rsidR="00317748">
        <w:rPr>
          <w:noProof/>
        </w:rPr>
        <w:drawing>
          <wp:inline distT="0" distB="0" distL="0" distR="0" wp14:anchorId="313D50D9" wp14:editId="1853708C">
            <wp:extent cx="1588770" cy="1304925"/>
            <wp:effectExtent l="0" t="0" r="0" b="9525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48" w:rsidRPr="00BA2FB6">
        <w:rPr>
          <w:rFonts w:ascii="Verdana" w:hAnsi="Verdana"/>
          <w:b/>
          <w:bCs/>
        </w:rPr>
        <w:t xml:space="preserve">                          </w:t>
      </w:r>
    </w:p>
    <w:p w14:paraId="25419C88" w14:textId="77777777" w:rsidR="002B57AC" w:rsidRPr="00E65C5F" w:rsidRDefault="002B57AC" w:rsidP="002B57AC">
      <w:pPr>
        <w:ind w:left="-340" w:right="-170"/>
        <w:jc w:val="center"/>
        <w:rPr>
          <w:rFonts w:ascii="Verdana" w:hAnsi="Verdana"/>
          <w:b/>
          <w:bCs/>
          <w:sz w:val="24"/>
          <w:szCs w:val="24"/>
        </w:rPr>
      </w:pPr>
    </w:p>
    <w:p w14:paraId="611EE512" w14:textId="77777777" w:rsidR="002B57AC" w:rsidRPr="00294B0B" w:rsidRDefault="002B57AC" w:rsidP="002B57AC">
      <w:pPr>
        <w:ind w:left="-340" w:right="-170"/>
        <w:jc w:val="center"/>
        <w:rPr>
          <w:rFonts w:ascii="Verdana" w:hAnsi="Verdana"/>
          <w:b/>
          <w:bCs/>
          <w:sz w:val="24"/>
          <w:szCs w:val="24"/>
        </w:rPr>
      </w:pPr>
      <w:r w:rsidRPr="00294B0B">
        <w:rPr>
          <w:rFonts w:ascii="Verdana" w:hAnsi="Verdana"/>
          <w:b/>
          <w:bCs/>
          <w:sz w:val="24"/>
          <w:szCs w:val="24"/>
        </w:rPr>
        <w:t xml:space="preserve">ΤΟ ΚΕΝΤΡΟ ΠΟΛΙΤΙΣΜΟΥ ΠΕΡΙΦΕΡΕΙΑΣ ΚΕΝΤΡΙΚΗΣ ΜΑΚΕΔΟΝΙΑΣ </w:t>
      </w:r>
    </w:p>
    <w:p w14:paraId="5514D952" w14:textId="77777777" w:rsidR="002B57AC" w:rsidRPr="00333C3D" w:rsidRDefault="002B57AC" w:rsidP="002B57AC">
      <w:pPr>
        <w:jc w:val="center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με αφορμή την επέτειο των</w:t>
      </w:r>
    </w:p>
    <w:p w14:paraId="37B7AFB1" w14:textId="325FA642" w:rsidR="002B57AC" w:rsidRPr="00333C3D" w:rsidRDefault="002B57AC" w:rsidP="002B57AC">
      <w:pPr>
        <w:jc w:val="center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διακοσίων χρόνων από την ελληνική επανάσταση</w:t>
      </w:r>
    </w:p>
    <w:p w14:paraId="1A7A0FB7" w14:textId="6A9E2904" w:rsidR="002B57AC" w:rsidRPr="00333C3D" w:rsidRDefault="002B57AC" w:rsidP="002B57AC">
      <w:pPr>
        <w:jc w:val="center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παρουσιάζει την παράσταση</w:t>
      </w:r>
    </w:p>
    <w:p w14:paraId="50985E49" w14:textId="7B0FC37A" w:rsidR="00E65C5F" w:rsidRPr="00E65C5F" w:rsidRDefault="006833F4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 w:rsidRPr="00EA5D8F">
        <w:rPr>
          <w:noProof/>
        </w:rPr>
        <w:drawing>
          <wp:inline distT="0" distB="0" distL="0" distR="0" wp14:anchorId="26CB1286" wp14:editId="052A3400">
            <wp:extent cx="2047740" cy="1179929"/>
            <wp:effectExtent l="0" t="0" r="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1658" cy="119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0C6F" w14:textId="293C72C9" w:rsidR="002B57AC" w:rsidRPr="00333C3D" w:rsidRDefault="002B57AC" w:rsidP="002B57AC">
      <w:pPr>
        <w:jc w:val="center"/>
        <w:rPr>
          <w:rStyle w:val="a3"/>
          <w:rFonts w:ascii="Arial" w:hAnsi="Arial" w:cs="Arial"/>
          <w:color w:val="ED7D31" w:themeColor="accent2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>«Επετειακός Καραγκιόζης</w:t>
      </w:r>
      <w:r w:rsidR="00EE411C" w:rsidRPr="00333C3D">
        <w:rPr>
          <w:rStyle w:val="a3"/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>- 200 Χρόνια από την Ελληνική Επανάσταση</w:t>
      </w:r>
      <w:r w:rsidRPr="00333C3D">
        <w:rPr>
          <w:rStyle w:val="a3"/>
          <w:rFonts w:ascii="Arial" w:hAnsi="Arial" w:cs="Arial"/>
          <w:color w:val="ED7D31" w:themeColor="accent2"/>
          <w:sz w:val="28"/>
          <w:szCs w:val="28"/>
          <w:shd w:val="clear" w:color="auto" w:fill="FFFFFF"/>
        </w:rPr>
        <w:t xml:space="preserve"> »</w:t>
      </w:r>
    </w:p>
    <w:p w14:paraId="60AC367A" w14:textId="0EEFA984" w:rsidR="002B57AC" w:rsidRPr="00333C3D" w:rsidRDefault="002B57AC" w:rsidP="002B57AC">
      <w:pPr>
        <w:jc w:val="center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από το Θέατρο σκιών του Χρήστου Στανίση</w:t>
      </w:r>
    </w:p>
    <w:p w14:paraId="2E685973" w14:textId="570FF91F" w:rsidR="002B57AC" w:rsidRPr="00333C3D" w:rsidRDefault="002B57AC" w:rsidP="002B57AC">
      <w:pPr>
        <w:jc w:val="center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 xml:space="preserve">σε συνεργασία με </w:t>
      </w:r>
      <w:r w:rsidR="00477C53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 xml:space="preserve">τις </w:t>
      </w:r>
      <w:r w:rsidR="00E23201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Περιφερειακ</w:t>
      </w:r>
      <w:r w:rsidR="00477C53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ές</w:t>
      </w:r>
      <w:r w:rsidR="00E23201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 xml:space="preserve"> Εν</w:t>
      </w:r>
      <w:r w:rsidR="00477C53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ότητες</w:t>
      </w:r>
      <w:r w:rsidR="00E23201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 xml:space="preserve"> της Περιφέρειας Κεντρικής Μακεδονίας</w:t>
      </w:r>
      <w:r w:rsidR="005D4868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77C53"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και των Δήμων τους</w:t>
      </w:r>
    </w:p>
    <w:p w14:paraId="5CA55D88" w14:textId="77777777" w:rsidR="00907493" w:rsidRPr="00333C3D" w:rsidRDefault="00907493" w:rsidP="002B57AC">
      <w:pPr>
        <w:jc w:val="center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 xml:space="preserve">Υπό την Αιγίδα της Επιτροπής «Ελλάδα 2021» </w:t>
      </w:r>
    </w:p>
    <w:p w14:paraId="1C58046B" w14:textId="41630692" w:rsidR="00333C3D" w:rsidRDefault="00907493" w:rsidP="00294B0B">
      <w:pPr>
        <w:jc w:val="center"/>
        <w:rPr>
          <w:rStyle w:val="a3"/>
          <w:rFonts w:ascii="Arial" w:hAnsi="Arial" w:cs="Arial"/>
          <w:sz w:val="28"/>
          <w:szCs w:val="28"/>
          <w:shd w:val="clear" w:color="auto" w:fill="FFFFFF"/>
        </w:rPr>
      </w:pPr>
      <w:r w:rsidRPr="00333C3D">
        <w:rPr>
          <w:rStyle w:val="a3"/>
          <w:rFonts w:ascii="Arial" w:hAnsi="Arial" w:cs="Arial"/>
          <w:sz w:val="28"/>
          <w:szCs w:val="28"/>
          <w:shd w:val="clear" w:color="auto" w:fill="FFFFFF"/>
        </w:rPr>
        <w:t>200 Χρόνια Μετά την Επανάσταση</w:t>
      </w:r>
    </w:p>
    <w:p w14:paraId="0EFFF35F" w14:textId="77777777" w:rsidR="00294B0B" w:rsidRPr="00294B0B" w:rsidRDefault="00294B0B" w:rsidP="00294B0B">
      <w:pPr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7A105F9A" w14:textId="77777777" w:rsidR="00294B0B" w:rsidRDefault="00333C3D" w:rsidP="00294B0B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>ΚΥΡΙΑΚΗ 21 ΝΟΕΜΒΡΙΟΥ 2021</w:t>
      </w:r>
    </w:p>
    <w:p w14:paraId="51DDFBE7" w14:textId="07EBBF23" w:rsidR="00333C3D" w:rsidRPr="00294B0B" w:rsidRDefault="00333C3D" w:rsidP="00294B0B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 xml:space="preserve">Π.Ε ΧΑΛΚΙΔΙΚΗΣ </w:t>
      </w:r>
    </w:p>
    <w:p w14:paraId="7900EBBC" w14:textId="5C8F8788" w:rsidR="00333C3D" w:rsidRPr="00294B0B" w:rsidRDefault="00333C3D" w:rsidP="002B57AC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>ΔΗΜΟΣ ΝΕΑΣ ΠΡΟΠΟΝΤΙΔΑΣ</w:t>
      </w:r>
    </w:p>
    <w:p w14:paraId="7A540EFA" w14:textId="77777777" w:rsidR="00294B0B" w:rsidRPr="00294B0B" w:rsidRDefault="00333C3D" w:rsidP="00294B0B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>ΚΛΕΙΣΤΟ ΘΕΑΤΡΟ ΝΕΩΝ ΜΟΥΔΑΝΙΩΝ</w:t>
      </w:r>
      <w:r w:rsidR="00294B0B" w:rsidRPr="00294B0B">
        <w:rPr>
          <w:rFonts w:ascii="Verdana" w:hAnsi="Verdana"/>
          <w:b/>
          <w:bCs/>
          <w:color w:val="ED7D31" w:themeColor="accent2"/>
        </w:rPr>
        <w:t xml:space="preserve"> </w:t>
      </w:r>
    </w:p>
    <w:p w14:paraId="7ECEABE2" w14:textId="27126A03" w:rsidR="00333C3D" w:rsidRPr="00294B0B" w:rsidRDefault="00294B0B" w:rsidP="00294B0B">
      <w:pPr>
        <w:jc w:val="center"/>
        <w:rPr>
          <w:rFonts w:ascii="Verdana" w:hAnsi="Verdana"/>
          <w:b/>
          <w:bCs/>
          <w:color w:val="FF0000"/>
        </w:rPr>
      </w:pPr>
      <w:r w:rsidRPr="00F946E1">
        <w:rPr>
          <w:rFonts w:ascii="Verdana" w:hAnsi="Verdana"/>
          <w:b/>
          <w:bCs/>
          <w:color w:val="FF0000"/>
        </w:rPr>
        <w:t>‘</w:t>
      </w:r>
      <w:r w:rsidR="00333C3D" w:rsidRPr="00294B0B">
        <w:rPr>
          <w:rFonts w:ascii="Verdana" w:hAnsi="Verdana"/>
          <w:b/>
          <w:bCs/>
          <w:color w:val="FF0000"/>
        </w:rPr>
        <w:t>ΩΡΑ 12:00</w:t>
      </w:r>
    </w:p>
    <w:p w14:paraId="443886A6" w14:textId="0E38DF8C" w:rsidR="00333C3D" w:rsidRPr="00294B0B" w:rsidRDefault="00333C3D" w:rsidP="002B57AC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lastRenderedPageBreak/>
        <w:t>ΣΑΒΒΑΤΟ 4 ΔΕΚΕΜΒΡΙΟΥ 2021</w:t>
      </w:r>
    </w:p>
    <w:p w14:paraId="07B5F81C" w14:textId="3ECF3560" w:rsidR="00333C3D" w:rsidRPr="00294B0B" w:rsidRDefault="00333C3D" w:rsidP="002B57AC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>Π.Ε ΚΙΛΚΙΣ</w:t>
      </w:r>
    </w:p>
    <w:p w14:paraId="2E3F8462" w14:textId="5DB45BF7" w:rsidR="00333C3D" w:rsidRPr="00294B0B" w:rsidRDefault="00333C3D" w:rsidP="002B57AC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>ΔΗΜΟΣ ΠΑΙΟΝΙΑΣ</w:t>
      </w:r>
    </w:p>
    <w:p w14:paraId="6B38F915" w14:textId="697E607D" w:rsidR="00333C3D" w:rsidRPr="00294B0B" w:rsidRDefault="00333C3D" w:rsidP="002B57AC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 xml:space="preserve">ΚΕΝΤΡΟ ΠΟΛΙΤΙΣΜΟΥ ΠΟΛΥΚΑΣΤΡΟΥ </w:t>
      </w:r>
    </w:p>
    <w:p w14:paraId="304884FC" w14:textId="0461D07D" w:rsidR="00294B0B" w:rsidRPr="00F946E1" w:rsidRDefault="00294B0B" w:rsidP="002B57AC">
      <w:pPr>
        <w:jc w:val="center"/>
        <w:rPr>
          <w:rFonts w:ascii="Verdana" w:hAnsi="Verdana"/>
          <w:b/>
          <w:bCs/>
          <w:color w:val="FF0000"/>
        </w:rPr>
      </w:pPr>
      <w:r w:rsidRPr="00294B0B">
        <w:rPr>
          <w:rFonts w:ascii="Verdana" w:hAnsi="Verdana"/>
          <w:b/>
          <w:bCs/>
          <w:color w:val="FF0000"/>
        </w:rPr>
        <w:t>ΩΡΑ 18</w:t>
      </w:r>
      <w:r w:rsidRPr="00F946E1">
        <w:rPr>
          <w:rFonts w:ascii="Verdana" w:hAnsi="Verdana"/>
          <w:b/>
          <w:bCs/>
          <w:color w:val="FF0000"/>
        </w:rPr>
        <w:t>:00</w:t>
      </w:r>
    </w:p>
    <w:p w14:paraId="4CA843BC" w14:textId="47CCAD9A" w:rsidR="00333C3D" w:rsidRPr="00294B0B" w:rsidRDefault="00333C3D" w:rsidP="00333C3D">
      <w:pPr>
        <w:rPr>
          <w:rFonts w:ascii="Verdana" w:hAnsi="Verdana"/>
          <w:b/>
          <w:bCs/>
          <w:color w:val="ED7D31" w:themeColor="accent2"/>
        </w:rPr>
      </w:pPr>
    </w:p>
    <w:p w14:paraId="7862924A" w14:textId="77777777" w:rsidR="00907493" w:rsidRPr="00294B0B" w:rsidRDefault="00480875" w:rsidP="00907493">
      <w:pPr>
        <w:jc w:val="center"/>
        <w:rPr>
          <w:rFonts w:ascii="Verdana" w:hAnsi="Verdana"/>
          <w:b/>
          <w:bCs/>
          <w:color w:val="ED7D31" w:themeColor="accent2"/>
        </w:rPr>
      </w:pPr>
      <w:r w:rsidRPr="00294B0B">
        <w:rPr>
          <w:rFonts w:ascii="Verdana" w:hAnsi="Verdana"/>
          <w:b/>
          <w:bCs/>
          <w:color w:val="ED7D31" w:themeColor="accent2"/>
        </w:rPr>
        <w:t>ΕΙΣΟΔΟΣ ΕΛΕΥΘΕΡΗ</w:t>
      </w:r>
    </w:p>
    <w:p w14:paraId="5A68837A" w14:textId="77777777" w:rsidR="00333C3D" w:rsidRDefault="00333C3D" w:rsidP="004647BA">
      <w:pPr>
        <w:jc w:val="both"/>
        <w:rPr>
          <w:rFonts w:asciiTheme="minorHAnsi" w:eastAsiaTheme="minorHAnsi" w:hAnsiTheme="minorHAnsi" w:cstheme="minorHAnsi"/>
          <w:sz w:val="32"/>
          <w:szCs w:val="32"/>
        </w:rPr>
      </w:pPr>
    </w:p>
    <w:p w14:paraId="10978C67" w14:textId="122CC404" w:rsidR="007A7B25" w:rsidRDefault="004D036B" w:rsidP="004647BA">
      <w:p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 xml:space="preserve">Το Κέντρο Πολιτισμού Περιφέρειας Κεντρικής Μακεδονίας με αφορμή τον εορτασμό των 200 χρόνων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από την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 Επ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έτειο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 της Ελληνικής Επανάστασης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 xml:space="preserve">και </w:t>
      </w:r>
      <w:r>
        <w:rPr>
          <w:rFonts w:asciiTheme="minorHAnsi" w:eastAsiaTheme="minorHAnsi" w:hAnsiTheme="minorHAnsi" w:cstheme="minorHAnsi"/>
          <w:sz w:val="32"/>
          <w:szCs w:val="32"/>
        </w:rPr>
        <w:t>σε συνεργασία με</w:t>
      </w:r>
      <w:r w:rsidR="00477C53">
        <w:rPr>
          <w:rFonts w:asciiTheme="minorHAnsi" w:eastAsiaTheme="minorHAnsi" w:hAnsiTheme="minorHAnsi" w:cstheme="minorHAnsi"/>
          <w:sz w:val="32"/>
          <w:szCs w:val="32"/>
        </w:rPr>
        <w:t xml:space="preserve"> τις </w:t>
      </w:r>
      <w:r w:rsidR="00D226C0">
        <w:rPr>
          <w:rFonts w:asciiTheme="minorHAnsi" w:eastAsiaTheme="minorHAnsi" w:hAnsiTheme="minorHAnsi" w:cstheme="minorHAnsi"/>
          <w:sz w:val="32"/>
          <w:szCs w:val="32"/>
        </w:rPr>
        <w:t>Περιφερειακ</w:t>
      </w:r>
      <w:r w:rsidR="00477C53">
        <w:rPr>
          <w:rFonts w:asciiTheme="minorHAnsi" w:eastAsiaTheme="minorHAnsi" w:hAnsiTheme="minorHAnsi" w:cstheme="minorHAnsi"/>
          <w:sz w:val="32"/>
          <w:szCs w:val="32"/>
        </w:rPr>
        <w:t>ές</w:t>
      </w:r>
      <w:r w:rsidR="00D226C0">
        <w:rPr>
          <w:rFonts w:asciiTheme="minorHAnsi" w:eastAsiaTheme="minorHAnsi" w:hAnsiTheme="minorHAnsi" w:cstheme="minorHAnsi"/>
          <w:sz w:val="32"/>
          <w:szCs w:val="32"/>
        </w:rPr>
        <w:t xml:space="preserve"> Εν</w:t>
      </w:r>
      <w:r w:rsidR="00477C53">
        <w:rPr>
          <w:rFonts w:asciiTheme="minorHAnsi" w:eastAsiaTheme="minorHAnsi" w:hAnsiTheme="minorHAnsi" w:cstheme="minorHAnsi"/>
          <w:sz w:val="32"/>
          <w:szCs w:val="32"/>
        </w:rPr>
        <w:t>ότητες</w:t>
      </w:r>
      <w:r w:rsidR="00D226C0">
        <w:rPr>
          <w:rFonts w:asciiTheme="minorHAnsi" w:eastAsiaTheme="minorHAnsi" w:hAnsiTheme="minorHAnsi" w:cstheme="minorHAnsi"/>
          <w:sz w:val="32"/>
          <w:szCs w:val="32"/>
        </w:rPr>
        <w:t xml:space="preserve"> της Περιφέρειας Κεντρικής Μακεδονίας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 </w:t>
      </w:r>
      <w:r w:rsidR="00477C53">
        <w:rPr>
          <w:rFonts w:asciiTheme="minorHAnsi" w:eastAsiaTheme="minorHAnsi" w:hAnsiTheme="minorHAnsi" w:cstheme="minorHAnsi"/>
          <w:sz w:val="32"/>
          <w:szCs w:val="32"/>
        </w:rPr>
        <w:t xml:space="preserve">και των Δήμων τους 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παρουσιάζουν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τον «Επετειακό Καραγκιόζη- 200 Χρόνια από την Ελληνική Επανάσταση». Γ</w:t>
      </w:r>
      <w:r>
        <w:rPr>
          <w:rFonts w:asciiTheme="minorHAnsi" w:eastAsiaTheme="minorHAnsi" w:hAnsiTheme="minorHAnsi" w:cstheme="minorHAnsi"/>
          <w:sz w:val="32"/>
          <w:szCs w:val="32"/>
        </w:rPr>
        <w:t>νωστές και άγνωστες πτυχές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, ντοκουμέντα και αναφορές σε μια σειρά ηρωικών παραστάσεων,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βασισμένων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σε ιστορικά γεγονότα της περιόδου της Ελληνικής Επανάστασης. Μπροστά από τα μάτια του θεατή παρελαύνουν όλοι οι Ήρωες της Επανάστασης και η σημαντική δράση τους παράλληλα με τους ήρωες του Θεάτρου Σκιών. Εξαιτίας της πολυπλοκότητας  </w:t>
      </w:r>
      <w:r>
        <w:rPr>
          <w:rFonts w:asciiTheme="minorHAnsi" w:eastAsiaTheme="minorHAnsi" w:hAnsiTheme="minorHAnsi" w:cstheme="minorHAnsi"/>
          <w:sz w:val="32"/>
          <w:szCs w:val="32"/>
        </w:rPr>
        <w:t>τ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>ης σκηνικής δράσης, οι συγκεκριμένες παραστάσεις παρουσιάζονται σπάνια.</w:t>
      </w:r>
    </w:p>
    <w:p w14:paraId="25A47670" w14:textId="24A6328F" w:rsidR="004647BA" w:rsidRPr="00A919D5" w:rsidRDefault="004647BA" w:rsidP="004647BA">
      <w:p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>Τα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ηρωι</w:t>
      </w:r>
      <w:r>
        <w:rPr>
          <w:rFonts w:asciiTheme="minorHAnsi" w:eastAsiaTheme="minorHAnsi" w:hAnsiTheme="minorHAnsi" w:cstheme="minorHAnsi"/>
          <w:sz w:val="32"/>
          <w:szCs w:val="32"/>
        </w:rPr>
        <w:t>κά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έργ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α </w:t>
      </w:r>
      <w:r w:rsidR="00A919D5">
        <w:rPr>
          <w:rFonts w:asciiTheme="minorHAnsi" w:eastAsiaTheme="minorHAnsi" w:hAnsiTheme="minorHAnsi" w:cstheme="minorHAnsi"/>
          <w:sz w:val="32"/>
          <w:szCs w:val="32"/>
        </w:rPr>
        <w:t xml:space="preserve">τα οποία 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θα παρουσιαστούν 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με την συνοδεία παραδοσιακών οργάνων (σαντούρι, λαούτο, βιολί, ούτι) </w:t>
      </w:r>
      <w:r w:rsidR="00A919D5">
        <w:rPr>
          <w:rFonts w:asciiTheme="minorHAnsi" w:eastAsiaTheme="minorHAnsi" w:hAnsiTheme="minorHAnsi" w:cstheme="minorHAnsi"/>
          <w:sz w:val="32"/>
          <w:szCs w:val="32"/>
        </w:rPr>
        <w:t>είναι τα παρακάτω</w:t>
      </w:r>
      <w:r w:rsidR="00A919D5" w:rsidRPr="00A919D5">
        <w:rPr>
          <w:rFonts w:asciiTheme="minorHAnsi" w:eastAsiaTheme="minorHAnsi" w:hAnsiTheme="minorHAnsi" w:cstheme="minorHAnsi"/>
          <w:sz w:val="32"/>
          <w:szCs w:val="32"/>
        </w:rPr>
        <w:t>:</w:t>
      </w:r>
    </w:p>
    <w:p w14:paraId="0EC038B2" w14:textId="34CDC4E4" w:rsidR="007A7B25" w:rsidRPr="004647BA" w:rsidRDefault="007A7B25" w:rsidP="004647BA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 w:rsidRPr="004647BA">
        <w:rPr>
          <w:rFonts w:asciiTheme="minorHAnsi" w:eastAsiaTheme="minorHAnsi" w:hAnsiTheme="minorHAnsi" w:cstheme="minorHAnsi"/>
          <w:sz w:val="32"/>
          <w:szCs w:val="32"/>
          <w:lang w:val="en-US"/>
        </w:rPr>
        <w:t>O</w:t>
      </w:r>
      <w:r w:rsidRPr="004647BA">
        <w:rPr>
          <w:rFonts w:asciiTheme="minorHAnsi" w:eastAsiaTheme="minorHAnsi" w:hAnsiTheme="minorHAnsi" w:cstheme="minorHAnsi"/>
          <w:sz w:val="32"/>
          <w:szCs w:val="32"/>
        </w:rPr>
        <w:t xml:space="preserve"> ήρωας της Αλαμάνας, Αθανάσιος Διάκος</w:t>
      </w:r>
    </w:p>
    <w:p w14:paraId="67A3089A" w14:textId="77777777" w:rsidR="007A7B25" w:rsidRDefault="007A7B25" w:rsidP="007A7B25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>Ο σταυραϊτός της Ρούμελης Οδυσσέας Ανδρούτσος στο χάνι της Γραβιάς</w:t>
      </w:r>
    </w:p>
    <w:p w14:paraId="2719538E" w14:textId="77777777" w:rsidR="007A7B25" w:rsidRDefault="007A7B25" w:rsidP="007A7B25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>Η δοξασμένη έξοδος του Μεσολογγίου</w:t>
      </w:r>
    </w:p>
    <w:p w14:paraId="74E7BD40" w14:textId="479B757E" w:rsidR="007A7B25" w:rsidRPr="007A7B25" w:rsidRDefault="007A7B25" w:rsidP="007A7B25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 xml:space="preserve">Κολοκοτρώνης στην Τρίπολη </w:t>
      </w:r>
    </w:p>
    <w:p w14:paraId="401E9D3F" w14:textId="157681A8" w:rsidR="0085107E" w:rsidRPr="00464EAE" w:rsidRDefault="0085107E" w:rsidP="00464EAE">
      <w:pPr>
        <w:jc w:val="both"/>
        <w:rPr>
          <w:rFonts w:asciiTheme="minorHAnsi" w:hAnsiTheme="minorHAnsi" w:cstheme="minorHAnsi"/>
          <w:sz w:val="32"/>
          <w:szCs w:val="32"/>
        </w:rPr>
      </w:pPr>
      <w:bookmarkStart w:id="1" w:name="_Hlk84248677"/>
      <w:r w:rsidRPr="00CB015D">
        <w:rPr>
          <w:rFonts w:ascii="Times New Roman" w:hAnsi="Times New Roman"/>
          <w:sz w:val="32"/>
          <w:szCs w:val="32"/>
        </w:rPr>
        <w:lastRenderedPageBreak/>
        <w:t>Παίζουν οι μουσικοί:</w:t>
      </w:r>
    </w:p>
    <w:p w14:paraId="0EE4FBF2" w14:textId="38CEB396" w:rsidR="0085107E" w:rsidRPr="00CB015D" w:rsidRDefault="0085107E" w:rsidP="0085107E">
      <w:pPr>
        <w:autoSpaceDE w:val="0"/>
        <w:jc w:val="both"/>
        <w:rPr>
          <w:rFonts w:ascii="Times New Roman" w:hAnsi="Times New Roman"/>
          <w:i/>
          <w:i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>Χρήστος Στανίσης</w:t>
      </w:r>
      <w:r w:rsidRPr="00CB015D">
        <w:rPr>
          <w:rFonts w:ascii="Times New Roman" w:hAnsi="Times New Roman"/>
          <w:sz w:val="32"/>
          <w:szCs w:val="32"/>
        </w:rPr>
        <w:t xml:space="preserve">- </w:t>
      </w:r>
      <w:r w:rsidRPr="00CB015D">
        <w:rPr>
          <w:rFonts w:ascii="Times New Roman" w:hAnsi="Times New Roman"/>
          <w:i/>
          <w:iCs/>
          <w:sz w:val="32"/>
          <w:szCs w:val="32"/>
        </w:rPr>
        <w:t>Καραγκιοζοπαίχτης</w:t>
      </w:r>
    </w:p>
    <w:p w14:paraId="6CCC490C" w14:textId="1A7924B5" w:rsidR="0085107E" w:rsidRPr="00CB015D" w:rsidRDefault="0085107E" w:rsidP="0085107E">
      <w:pPr>
        <w:autoSpaceDE w:val="0"/>
        <w:jc w:val="both"/>
        <w:rPr>
          <w:rFonts w:ascii="Times New Roman" w:hAnsi="Times New Roman"/>
          <w:i/>
          <w:i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>Μιχάλης Αναστασίου</w:t>
      </w:r>
      <w:r w:rsidRPr="00CB015D">
        <w:rPr>
          <w:rFonts w:ascii="Times New Roman" w:hAnsi="Times New Roman"/>
          <w:sz w:val="32"/>
          <w:szCs w:val="32"/>
        </w:rPr>
        <w:t xml:space="preserve">- </w:t>
      </w:r>
      <w:r w:rsidRPr="00CB015D">
        <w:rPr>
          <w:rFonts w:ascii="Times New Roman" w:hAnsi="Times New Roman"/>
          <w:i/>
          <w:iCs/>
          <w:sz w:val="32"/>
          <w:szCs w:val="32"/>
        </w:rPr>
        <w:t>Λάουτο-τραγούδι</w:t>
      </w:r>
    </w:p>
    <w:p w14:paraId="3966392D" w14:textId="79F1CD2D" w:rsidR="0085107E" w:rsidRPr="00CB015D" w:rsidRDefault="0085107E" w:rsidP="0085107E">
      <w:pPr>
        <w:autoSpaceDE w:val="0"/>
        <w:jc w:val="both"/>
        <w:rPr>
          <w:rFonts w:ascii="Times New Roman" w:hAnsi="Times New Roman"/>
          <w:i/>
          <w:i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>Μελίνα Μπιτζίδου</w:t>
      </w:r>
      <w:r w:rsidRPr="00CB015D">
        <w:rPr>
          <w:rFonts w:ascii="Times New Roman" w:hAnsi="Times New Roman"/>
          <w:i/>
          <w:iCs/>
          <w:sz w:val="32"/>
          <w:szCs w:val="32"/>
        </w:rPr>
        <w:t>- Σαντούρι- τραγούδι</w:t>
      </w:r>
    </w:p>
    <w:p w14:paraId="6E4CB492" w14:textId="77777777" w:rsidR="00907493" w:rsidRDefault="0085107E" w:rsidP="00907493">
      <w:pPr>
        <w:autoSpaceDE w:val="0"/>
        <w:jc w:val="both"/>
        <w:rPr>
          <w:rFonts w:ascii="Times New Roman" w:hAnsi="Times New Roman"/>
          <w:b/>
          <w:b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 xml:space="preserve">Χρήστος Δανάς- </w:t>
      </w:r>
      <w:r w:rsidRPr="00CB015D">
        <w:rPr>
          <w:rFonts w:ascii="Times New Roman" w:hAnsi="Times New Roman"/>
          <w:i/>
          <w:iCs/>
          <w:sz w:val="32"/>
          <w:szCs w:val="32"/>
        </w:rPr>
        <w:t>Βιολί-τραγούδι</w:t>
      </w:r>
      <w:bookmarkEnd w:id="1"/>
    </w:p>
    <w:p w14:paraId="2F04621C" w14:textId="77777777" w:rsidR="004647BA" w:rsidRDefault="004647BA" w:rsidP="00907493">
      <w:pPr>
        <w:autoSpaceDE w:val="0"/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3039F15B" w14:textId="5B35838B" w:rsidR="002B57AC" w:rsidRPr="00907493" w:rsidRDefault="002B57AC" w:rsidP="00907493">
      <w:pPr>
        <w:autoSpaceDE w:val="0"/>
        <w:jc w:val="both"/>
        <w:rPr>
          <w:rFonts w:ascii="Times New Roman" w:hAnsi="Times New Roman"/>
          <w:b/>
          <w:bCs/>
          <w:sz w:val="32"/>
          <w:szCs w:val="32"/>
        </w:rPr>
      </w:pPr>
      <w:r w:rsidRPr="00907493">
        <w:rPr>
          <w:rFonts w:asciiTheme="minorHAnsi" w:hAnsiTheme="minorHAnsi" w:cstheme="minorHAnsi"/>
          <w:b/>
          <w:bCs/>
          <w:i/>
          <w:iCs/>
          <w:sz w:val="32"/>
          <w:szCs w:val="32"/>
        </w:rPr>
        <w:t>Το πρόγραμμα έχει διαμορφωθεί ως εξής:</w:t>
      </w:r>
    </w:p>
    <w:p w14:paraId="39ECFE49" w14:textId="77777777" w:rsidR="002B57AC" w:rsidRPr="00907493" w:rsidRDefault="002B57AC" w:rsidP="002B57AC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01606E4A" w14:textId="66146422" w:rsidR="00D226C0" w:rsidRPr="00D226C0" w:rsidRDefault="00D226C0" w:rsidP="00D226C0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bookmarkStart w:id="2" w:name="_Hlk6484634"/>
      <w:r w:rsidRPr="00D226C0">
        <w:rPr>
          <w:rFonts w:asciiTheme="minorHAnsi" w:hAnsiTheme="minorHAnsi" w:cstheme="minorHAnsi"/>
          <w:b/>
          <w:bCs/>
          <w:sz w:val="32"/>
          <w:szCs w:val="32"/>
          <w:u w:val="single"/>
        </w:rPr>
        <w:t>Κυριακή 21 Νοεμβρίου</w:t>
      </w:r>
    </w:p>
    <w:p w14:paraId="6B73C8E6" w14:textId="69216B1E" w:rsidR="00D226C0" w:rsidRPr="00D226C0" w:rsidRDefault="00D226C0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Π.Ε Χαλκιδικής, </w:t>
      </w:r>
      <w:r w:rsidRPr="00D226C0">
        <w:rPr>
          <w:rFonts w:asciiTheme="minorHAnsi" w:hAnsiTheme="minorHAnsi" w:cstheme="minorHAnsi"/>
          <w:sz w:val="32"/>
          <w:szCs w:val="32"/>
        </w:rPr>
        <w:t>Δήμος Νέας Προποντίδας – Κλειστό Θέατρο Νέων Μουδανιών</w:t>
      </w:r>
    </w:p>
    <w:p w14:paraId="53EF0C5A" w14:textId="77777777" w:rsidR="00D226C0" w:rsidRPr="00D226C0" w:rsidRDefault="00D226C0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D226C0">
        <w:rPr>
          <w:rFonts w:asciiTheme="minorHAnsi" w:hAnsiTheme="minorHAnsi" w:cstheme="minorHAnsi"/>
          <w:sz w:val="32"/>
          <w:szCs w:val="32"/>
        </w:rPr>
        <w:t>Ώρα: 12:00μ.μ</w:t>
      </w:r>
    </w:p>
    <w:p w14:paraId="260C4D97" w14:textId="77777777" w:rsidR="003D16FC" w:rsidRDefault="00F946E1" w:rsidP="003D16FC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(</w:t>
      </w:r>
      <w:r w:rsidRPr="00D226C0">
        <w:rPr>
          <w:rFonts w:asciiTheme="minorHAnsi" w:hAnsiTheme="minorHAnsi" w:cstheme="minorHAnsi"/>
          <w:sz w:val="32"/>
          <w:szCs w:val="32"/>
        </w:rPr>
        <w:t xml:space="preserve">Για </w:t>
      </w:r>
      <w:r>
        <w:rPr>
          <w:rFonts w:asciiTheme="minorHAnsi" w:hAnsiTheme="minorHAnsi" w:cstheme="minorHAnsi"/>
          <w:sz w:val="32"/>
          <w:szCs w:val="32"/>
        </w:rPr>
        <w:t>κρατήσει</w:t>
      </w:r>
      <w:r w:rsidRPr="00D226C0">
        <w:rPr>
          <w:rFonts w:asciiTheme="minorHAnsi" w:hAnsiTheme="minorHAnsi" w:cstheme="minorHAnsi"/>
          <w:sz w:val="32"/>
          <w:szCs w:val="32"/>
        </w:rPr>
        <w:t>ς καλέστε στο τη</w:t>
      </w:r>
      <w:r>
        <w:rPr>
          <w:rFonts w:asciiTheme="minorHAnsi" w:hAnsiTheme="minorHAnsi" w:cstheme="minorHAnsi"/>
          <w:sz w:val="32"/>
          <w:szCs w:val="32"/>
        </w:rPr>
        <w:t>λ. 23730 65690</w:t>
      </w:r>
      <w:r w:rsidR="003D16FC">
        <w:rPr>
          <w:rFonts w:asciiTheme="minorHAnsi" w:hAnsiTheme="minorHAnsi" w:cstheme="minorHAnsi"/>
          <w:sz w:val="32"/>
          <w:szCs w:val="32"/>
        </w:rPr>
        <w:t>)</w:t>
      </w:r>
    </w:p>
    <w:p w14:paraId="2EEC0BC9" w14:textId="4109616A" w:rsidR="003D16FC" w:rsidRPr="00907493" w:rsidRDefault="003D16FC" w:rsidP="003D16FC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Στην εκδήλωση η είσοδος επιτρέπεται</w:t>
      </w:r>
      <w:r w:rsidRPr="00E16CE2">
        <w:rPr>
          <w:rFonts w:asciiTheme="minorHAnsi" w:hAnsiTheme="minorHAnsi" w:cstheme="minorHAnsi"/>
          <w:sz w:val="32"/>
          <w:szCs w:val="32"/>
        </w:rPr>
        <w:t>:</w:t>
      </w:r>
      <w:r>
        <w:rPr>
          <w:rFonts w:asciiTheme="minorHAnsi" w:hAnsiTheme="minorHAnsi" w:cstheme="minorHAnsi"/>
          <w:sz w:val="32"/>
          <w:szCs w:val="32"/>
        </w:rPr>
        <w:t xml:space="preserve"> α)με επίδειξη έγχαρτων ή ηλεκτρονικών πιστοποιητικών νόσησης ή εμβολιασμού καθώς και με αρνητικό </w:t>
      </w:r>
      <w:r>
        <w:rPr>
          <w:rFonts w:asciiTheme="minorHAnsi" w:hAnsiTheme="minorHAnsi" w:cstheme="minorHAnsi"/>
          <w:sz w:val="32"/>
          <w:szCs w:val="32"/>
          <w:lang w:val="en-US"/>
        </w:rPr>
        <w:t>rapid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val="en-US"/>
        </w:rPr>
        <w:t>test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48 ωρών για τους 12 ετών και άνω και β) με αρνητικό </w:t>
      </w:r>
      <w:r>
        <w:rPr>
          <w:rFonts w:asciiTheme="minorHAnsi" w:hAnsiTheme="minorHAnsi" w:cstheme="minorHAnsi"/>
          <w:sz w:val="32"/>
          <w:szCs w:val="32"/>
          <w:lang w:val="en-US"/>
        </w:rPr>
        <w:t>self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val="en-US"/>
        </w:rPr>
        <w:t>test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24ωρών για τα παιδιά από 4 έως και 11 ετών</w:t>
      </w:r>
      <w:r w:rsidRPr="00907493">
        <w:rPr>
          <w:rFonts w:asciiTheme="minorHAnsi" w:hAnsiTheme="minorHAnsi" w:cstheme="minorHAnsi"/>
          <w:sz w:val="32"/>
          <w:szCs w:val="32"/>
        </w:rPr>
        <w:t>)</w:t>
      </w:r>
    </w:p>
    <w:p w14:paraId="14B9B430" w14:textId="308CEA13" w:rsidR="00D226C0" w:rsidRDefault="00D226C0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13E6CF9D" w14:textId="18B77AED" w:rsidR="00D226C0" w:rsidRDefault="00D226C0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774885C2" w14:textId="17350CCD" w:rsidR="00D226C0" w:rsidRPr="00D226C0" w:rsidRDefault="00333C3D" w:rsidP="00D226C0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t>Σάββατο</w:t>
      </w:r>
      <w:r w:rsidR="00D226C0" w:rsidRPr="00D226C0"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t>4</w:t>
      </w:r>
      <w:r w:rsidR="00D226C0" w:rsidRPr="00D226C0"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Δεκεμβρίου</w:t>
      </w:r>
    </w:p>
    <w:p w14:paraId="34405F42" w14:textId="0E2E8736" w:rsidR="00D226C0" w:rsidRPr="00D226C0" w:rsidRDefault="00D226C0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Π.Ε Κιλκίς, </w:t>
      </w:r>
      <w:r w:rsidRPr="00D226C0">
        <w:rPr>
          <w:rFonts w:asciiTheme="minorHAnsi" w:hAnsiTheme="minorHAnsi" w:cstheme="minorHAnsi"/>
          <w:sz w:val="32"/>
          <w:szCs w:val="32"/>
        </w:rPr>
        <w:t>Δήμος Παιονίας- Κέντρο Πολιτισμού Πολυκάστρου (Παλαιολόγου Κωνσταντίνου 3, Πολύκαστρο)</w:t>
      </w:r>
    </w:p>
    <w:p w14:paraId="065CFF6E" w14:textId="41A94EF8" w:rsidR="00D226C0" w:rsidRDefault="00D226C0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D226C0">
        <w:rPr>
          <w:rFonts w:asciiTheme="minorHAnsi" w:hAnsiTheme="minorHAnsi" w:cstheme="minorHAnsi"/>
          <w:sz w:val="32"/>
          <w:szCs w:val="32"/>
        </w:rPr>
        <w:t>Ώρα: 1</w:t>
      </w:r>
      <w:r w:rsidR="00333C3D">
        <w:rPr>
          <w:rFonts w:asciiTheme="minorHAnsi" w:hAnsiTheme="minorHAnsi" w:cstheme="minorHAnsi"/>
          <w:sz w:val="32"/>
          <w:szCs w:val="32"/>
        </w:rPr>
        <w:t>8</w:t>
      </w:r>
      <w:r w:rsidRPr="00D226C0">
        <w:rPr>
          <w:rFonts w:asciiTheme="minorHAnsi" w:hAnsiTheme="minorHAnsi" w:cstheme="minorHAnsi"/>
          <w:sz w:val="32"/>
          <w:szCs w:val="32"/>
        </w:rPr>
        <w:t>:00μ.μ</w:t>
      </w:r>
    </w:p>
    <w:p w14:paraId="4091DEF1" w14:textId="7C57CA92" w:rsidR="00D226C0" w:rsidRDefault="00D226C0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D226C0">
        <w:rPr>
          <w:rFonts w:asciiTheme="minorHAnsi" w:hAnsiTheme="minorHAnsi" w:cstheme="minorHAnsi"/>
          <w:sz w:val="32"/>
          <w:szCs w:val="32"/>
        </w:rPr>
        <w:t>(Για πληροφορίες καλέστε στο τη</w:t>
      </w:r>
      <w:r w:rsidR="00A34326">
        <w:rPr>
          <w:rFonts w:asciiTheme="minorHAnsi" w:hAnsiTheme="minorHAnsi" w:cstheme="minorHAnsi"/>
          <w:sz w:val="32"/>
          <w:szCs w:val="32"/>
        </w:rPr>
        <w:t>λ 23433 50633</w:t>
      </w:r>
      <w:r w:rsidRPr="00D226C0">
        <w:rPr>
          <w:rFonts w:asciiTheme="minorHAnsi" w:hAnsiTheme="minorHAnsi" w:cstheme="minorHAnsi"/>
          <w:sz w:val="32"/>
          <w:szCs w:val="32"/>
        </w:rPr>
        <w:t>)</w:t>
      </w:r>
    </w:p>
    <w:p w14:paraId="48E18E2B" w14:textId="77777777" w:rsidR="00A34326" w:rsidRPr="00907493" w:rsidRDefault="00A34326" w:rsidP="00A34326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Στην εκδήλωση η είσοδος επιτρέπεται</w:t>
      </w:r>
      <w:r w:rsidRPr="00E16CE2">
        <w:rPr>
          <w:rFonts w:asciiTheme="minorHAnsi" w:hAnsiTheme="minorHAnsi" w:cstheme="minorHAnsi"/>
          <w:sz w:val="32"/>
          <w:szCs w:val="32"/>
        </w:rPr>
        <w:t>:</w:t>
      </w:r>
      <w:r>
        <w:rPr>
          <w:rFonts w:asciiTheme="minorHAnsi" w:hAnsiTheme="minorHAnsi" w:cstheme="minorHAnsi"/>
          <w:sz w:val="32"/>
          <w:szCs w:val="32"/>
        </w:rPr>
        <w:t xml:space="preserve"> α)με επίδειξη έγχαρτων ή ηλεκτρονικών πιστοποιητικών νόσησης ή εμβολιασμού καθώς και με αρνητικό </w:t>
      </w:r>
      <w:r>
        <w:rPr>
          <w:rFonts w:asciiTheme="minorHAnsi" w:hAnsiTheme="minorHAnsi" w:cstheme="minorHAnsi"/>
          <w:sz w:val="32"/>
          <w:szCs w:val="32"/>
          <w:lang w:val="en-US"/>
        </w:rPr>
        <w:t>rapid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val="en-US"/>
        </w:rPr>
        <w:t>test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48 ωρών για τους 12 ετών και άνω και β) με αρνητικό </w:t>
      </w:r>
      <w:r>
        <w:rPr>
          <w:rFonts w:asciiTheme="minorHAnsi" w:hAnsiTheme="minorHAnsi" w:cstheme="minorHAnsi"/>
          <w:sz w:val="32"/>
          <w:szCs w:val="32"/>
          <w:lang w:val="en-US"/>
        </w:rPr>
        <w:t>self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val="en-US"/>
        </w:rPr>
        <w:t>test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24ωρών για τα παιδιά από 4 έως και 11 ετών</w:t>
      </w:r>
      <w:r w:rsidRPr="00907493">
        <w:rPr>
          <w:rFonts w:asciiTheme="minorHAnsi" w:hAnsiTheme="minorHAnsi" w:cstheme="minorHAnsi"/>
          <w:sz w:val="32"/>
          <w:szCs w:val="32"/>
        </w:rPr>
        <w:t>)</w:t>
      </w:r>
    </w:p>
    <w:p w14:paraId="4F0333A8" w14:textId="77777777" w:rsidR="00A34326" w:rsidRPr="00D226C0" w:rsidRDefault="00A34326" w:rsidP="00D226C0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71F4467E" w14:textId="122D10BC" w:rsidR="00E65C5F" w:rsidRPr="00D226C0" w:rsidRDefault="00E65C5F" w:rsidP="00E65C5F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375F1B5D" w14:textId="77777777" w:rsidR="0057187B" w:rsidRDefault="0057187B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</w:pPr>
    </w:p>
    <w:p w14:paraId="5944A55A" w14:textId="0DAA1ADD" w:rsidR="005B5ECF" w:rsidRDefault="005B5ECF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</w:pPr>
      <w:r w:rsidRPr="005B5ECF"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  <w:lastRenderedPageBreak/>
        <w:t xml:space="preserve">Σε συνεργασία με </w:t>
      </w:r>
      <w:r w:rsidR="00D226C0"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  <w:t xml:space="preserve">τις Περιφερειακές Ενότητες και τους Δήμους </w:t>
      </w:r>
      <w:r w:rsidR="000C0951"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  <w:t>τους</w:t>
      </w:r>
    </w:p>
    <w:p w14:paraId="1F08B597" w14:textId="77777777" w:rsidR="000C0951" w:rsidRPr="000C0951" w:rsidRDefault="000C0951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</w:pPr>
    </w:p>
    <w:p w14:paraId="43FA8503" w14:textId="7B480E7D" w:rsidR="00E728C4" w:rsidRDefault="005B5ECF" w:rsidP="000C0951">
      <w:pPr>
        <w:tabs>
          <w:tab w:val="left" w:pos="6240"/>
        </w:tabs>
        <w:ind w:left="142" w:right="-170" w:hanging="426"/>
        <w:rPr>
          <w:noProof/>
        </w:rPr>
      </w:pPr>
      <w:r w:rsidRPr="00AD05E9">
        <w:rPr>
          <w:noProof/>
        </w:rPr>
        <w:t xml:space="preserve">  </w:t>
      </w:r>
      <w:r>
        <w:rPr>
          <w:noProof/>
        </w:rPr>
        <w:t xml:space="preserve">  </w:t>
      </w:r>
      <w:bookmarkStart w:id="3" w:name="_Hlk85104961"/>
      <w:r w:rsidR="00D226C0">
        <w:rPr>
          <w:noProof/>
        </w:rPr>
        <w:drawing>
          <wp:inline distT="0" distB="0" distL="0" distR="0" wp14:anchorId="4CC46965" wp14:editId="028768BC">
            <wp:extent cx="901148" cy="742284"/>
            <wp:effectExtent l="0" t="0" r="0" b="127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92" cy="7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6C0">
        <w:rPr>
          <w:noProof/>
        </w:rPr>
        <w:t xml:space="preserve">      </w:t>
      </w:r>
      <w:r w:rsidR="000C0951" w:rsidRPr="00477C53">
        <w:rPr>
          <w:noProof/>
        </w:rPr>
        <w:t xml:space="preserve">     </w:t>
      </w:r>
      <w:r w:rsidR="00D226C0">
        <w:rPr>
          <w:noProof/>
        </w:rPr>
        <w:t xml:space="preserve"> </w:t>
      </w:r>
      <w:r w:rsidR="00E728C4" w:rsidRPr="00E728C4">
        <w:rPr>
          <w:noProof/>
        </w:rPr>
        <w:t xml:space="preserve">     </w:t>
      </w:r>
      <w:r w:rsidR="00D226C0">
        <w:rPr>
          <w:noProof/>
        </w:rPr>
        <w:drawing>
          <wp:inline distT="0" distB="0" distL="0" distR="0" wp14:anchorId="07FE6B16" wp14:editId="304EF401">
            <wp:extent cx="543340" cy="850939"/>
            <wp:effectExtent l="0" t="0" r="9525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7" cy="8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951">
        <w:rPr>
          <w:noProof/>
        </w:rPr>
        <w:t xml:space="preserve">           </w:t>
      </w:r>
      <w:r w:rsidR="000C0951" w:rsidRPr="00477C53">
        <w:rPr>
          <w:noProof/>
        </w:rPr>
        <w:t xml:space="preserve"> </w:t>
      </w:r>
      <w:r w:rsidR="00E728C4">
        <w:rPr>
          <w:noProof/>
        </w:rPr>
        <w:drawing>
          <wp:inline distT="0" distB="0" distL="0" distR="0" wp14:anchorId="535364EA" wp14:editId="6E175DBE">
            <wp:extent cx="1112823" cy="850274"/>
            <wp:effectExtent l="0" t="0" r="0" b="698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15" cy="8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BD0E" w14:textId="77777777" w:rsidR="00E728C4" w:rsidRDefault="00E728C4" w:rsidP="000C0951">
      <w:pPr>
        <w:tabs>
          <w:tab w:val="left" w:pos="6240"/>
        </w:tabs>
        <w:ind w:left="142" w:right="-170" w:hanging="426"/>
        <w:rPr>
          <w:noProof/>
        </w:rPr>
      </w:pPr>
    </w:p>
    <w:p w14:paraId="7A6C07C0" w14:textId="7CCD9010" w:rsidR="00E728C4" w:rsidRDefault="000C0951" w:rsidP="000C0951">
      <w:pPr>
        <w:tabs>
          <w:tab w:val="left" w:pos="6240"/>
        </w:tabs>
        <w:ind w:left="142" w:right="-170" w:hanging="426"/>
        <w:rPr>
          <w:noProof/>
        </w:rPr>
      </w:pPr>
      <w:r w:rsidRPr="00477C53">
        <w:rPr>
          <w:noProof/>
        </w:rPr>
        <w:t xml:space="preserve"> </w:t>
      </w:r>
    </w:p>
    <w:p w14:paraId="1E19DFD0" w14:textId="360546CB" w:rsidR="005B5ECF" w:rsidRPr="00E728C4" w:rsidRDefault="000C0951" w:rsidP="000C0951">
      <w:pPr>
        <w:tabs>
          <w:tab w:val="left" w:pos="6240"/>
        </w:tabs>
        <w:ind w:left="142" w:right="-170" w:hanging="426"/>
        <w:rPr>
          <w:rFonts w:ascii="Verdana" w:hAnsi="Verdana"/>
          <w:b/>
          <w:bCs/>
        </w:rPr>
      </w:pPr>
      <w:r w:rsidRPr="00477C53">
        <w:rPr>
          <w:noProof/>
        </w:rPr>
        <w:t xml:space="preserve">   </w:t>
      </w:r>
      <w:r w:rsidR="00E728C4" w:rsidRPr="00E728C4">
        <w:rPr>
          <w:noProof/>
        </w:rPr>
        <w:t xml:space="preserve">    </w:t>
      </w:r>
      <w:r w:rsidRPr="00477C53">
        <w:rPr>
          <w:noProof/>
        </w:rPr>
        <w:t xml:space="preserve">  </w:t>
      </w:r>
      <w:r w:rsidR="00E728C4">
        <w:rPr>
          <w:noProof/>
        </w:rPr>
        <w:drawing>
          <wp:inline distT="0" distB="0" distL="0" distR="0" wp14:anchorId="4AB2D991" wp14:editId="4A516B03">
            <wp:extent cx="632460" cy="50165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C53">
        <w:rPr>
          <w:noProof/>
        </w:rPr>
        <w:t xml:space="preserve">           </w:t>
      </w:r>
      <w:r w:rsidR="00E728C4" w:rsidRPr="00E728C4">
        <w:rPr>
          <w:noProof/>
        </w:rPr>
        <w:t xml:space="preserve">   </w:t>
      </w:r>
      <w:r w:rsidRPr="00477C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22BB9" wp14:editId="7828CD6C">
            <wp:extent cx="1219200" cy="3429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15" cy="3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115BE050" w14:textId="2A53283A" w:rsidR="003D16FC" w:rsidRDefault="003D16FC" w:rsidP="0037016E">
      <w:pPr>
        <w:spacing w:line="360" w:lineRule="auto"/>
        <w:rPr>
          <w:rFonts w:asciiTheme="minorHAnsi" w:hAnsiTheme="minorHAnsi" w:cstheme="minorHAnsi"/>
          <w:b/>
          <w:sz w:val="32"/>
          <w:szCs w:val="32"/>
        </w:rPr>
      </w:pPr>
    </w:p>
    <w:p w14:paraId="74CF96BE" w14:textId="1FEAE4E5" w:rsidR="0037016E" w:rsidRDefault="0037016E" w:rsidP="003D16FC">
      <w:pPr>
        <w:spacing w:line="36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 w:rsidRPr="00907493">
        <w:rPr>
          <w:rFonts w:asciiTheme="minorHAnsi" w:hAnsiTheme="minorHAnsi" w:cstheme="minorHAnsi"/>
          <w:b/>
          <w:sz w:val="32"/>
          <w:szCs w:val="32"/>
        </w:rPr>
        <w:t>Τηρούνται αυστηρά όλα τα μέτρα ασφαλούς διεξαγωγής ζωντανών θεαμάτων της Εθνικής Επιτροπής Προστασίας της Δημόσιας Υγείας έναντι του κορωνοϊού COVID-19.</w:t>
      </w:r>
    </w:p>
    <w:p w14:paraId="579CDD03" w14:textId="52CC0EED" w:rsidR="00D226C0" w:rsidRDefault="00D226C0" w:rsidP="0037016E">
      <w:pPr>
        <w:spacing w:line="360" w:lineRule="auto"/>
        <w:rPr>
          <w:rFonts w:asciiTheme="minorHAnsi" w:hAnsiTheme="minorHAnsi" w:cstheme="minorHAnsi"/>
          <w:b/>
          <w:sz w:val="32"/>
          <w:szCs w:val="32"/>
        </w:rPr>
      </w:pPr>
    </w:p>
    <w:bookmarkEnd w:id="2"/>
    <w:p w14:paraId="6A36FD30" w14:textId="1481A8BD" w:rsidR="00B246D7" w:rsidRDefault="00B246D7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eastAsia="Andale Sans UI"/>
          <w:kern w:val="1"/>
          <w:u w:val="single"/>
        </w:rPr>
      </w:pPr>
    </w:p>
    <w:sectPr w:rsidR="00B246D7" w:rsidSect="00294B0B"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E32CC"/>
    <w:multiLevelType w:val="hybridMultilevel"/>
    <w:tmpl w:val="D2221D62"/>
    <w:lvl w:ilvl="0" w:tplc="084CA3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74BC2"/>
    <w:multiLevelType w:val="hybridMultilevel"/>
    <w:tmpl w:val="46C20332"/>
    <w:lvl w:ilvl="0" w:tplc="661255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AC"/>
    <w:rsid w:val="0005390C"/>
    <w:rsid w:val="000C0951"/>
    <w:rsid w:val="000D2F22"/>
    <w:rsid w:val="0012071C"/>
    <w:rsid w:val="00171228"/>
    <w:rsid w:val="00193F70"/>
    <w:rsid w:val="001B2458"/>
    <w:rsid w:val="00294B0B"/>
    <w:rsid w:val="002B57AC"/>
    <w:rsid w:val="00317748"/>
    <w:rsid w:val="00333C3D"/>
    <w:rsid w:val="0037016E"/>
    <w:rsid w:val="003D16FC"/>
    <w:rsid w:val="003F6645"/>
    <w:rsid w:val="00455850"/>
    <w:rsid w:val="00462FBF"/>
    <w:rsid w:val="004647BA"/>
    <w:rsid w:val="00464EAE"/>
    <w:rsid w:val="00477C53"/>
    <w:rsid w:val="00480875"/>
    <w:rsid w:val="004D036B"/>
    <w:rsid w:val="005408B1"/>
    <w:rsid w:val="005540AD"/>
    <w:rsid w:val="0057187B"/>
    <w:rsid w:val="00576D12"/>
    <w:rsid w:val="00581F81"/>
    <w:rsid w:val="005B5ECF"/>
    <w:rsid w:val="005D4868"/>
    <w:rsid w:val="00653BD8"/>
    <w:rsid w:val="006833F4"/>
    <w:rsid w:val="007302C3"/>
    <w:rsid w:val="007A2AF2"/>
    <w:rsid w:val="007A7B25"/>
    <w:rsid w:val="00800C62"/>
    <w:rsid w:val="0085107E"/>
    <w:rsid w:val="008F5DFF"/>
    <w:rsid w:val="00907493"/>
    <w:rsid w:val="00970632"/>
    <w:rsid w:val="00A34326"/>
    <w:rsid w:val="00A85EE6"/>
    <w:rsid w:val="00A919D5"/>
    <w:rsid w:val="00B246D7"/>
    <w:rsid w:val="00B26ACC"/>
    <w:rsid w:val="00BA2FB6"/>
    <w:rsid w:val="00BD7204"/>
    <w:rsid w:val="00CA677F"/>
    <w:rsid w:val="00CB015D"/>
    <w:rsid w:val="00D226C0"/>
    <w:rsid w:val="00DD2AA3"/>
    <w:rsid w:val="00E16CE2"/>
    <w:rsid w:val="00E23201"/>
    <w:rsid w:val="00E65C5F"/>
    <w:rsid w:val="00E728C4"/>
    <w:rsid w:val="00E90B6D"/>
    <w:rsid w:val="00EE411C"/>
    <w:rsid w:val="00F946E1"/>
    <w:rsid w:val="00FC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A4D81"/>
  <w15:chartTrackingRefBased/>
  <w15:docId w15:val="{20A0CFCB-7210-4576-A33C-F566FBC4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7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B57AC"/>
    <w:rPr>
      <w:b/>
      <w:bCs/>
    </w:rPr>
  </w:style>
  <w:style w:type="character" w:styleId="-">
    <w:name w:val="Hyperlink"/>
    <w:basedOn w:val="a0"/>
    <w:uiPriority w:val="99"/>
    <w:unhideWhenUsed/>
    <w:rsid w:val="002B57AC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2B57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Standard">
    <w:name w:val="Standard"/>
    <w:rsid w:val="002B57A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lang w:eastAsia="el-GR"/>
    </w:rPr>
  </w:style>
  <w:style w:type="paragraph" w:customStyle="1" w:styleId="Default">
    <w:name w:val="Default"/>
    <w:rsid w:val="002B57A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5390C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5B5ECF"/>
    <w:pPr>
      <w:spacing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481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202</cp:revision>
  <dcterms:created xsi:type="dcterms:W3CDTF">2021-10-06T09:12:00Z</dcterms:created>
  <dcterms:modified xsi:type="dcterms:W3CDTF">2021-11-11T09:11:00Z</dcterms:modified>
</cp:coreProperties>
</file>