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717EA2C8" w:rsidR="00447317" w:rsidRDefault="00447317" w:rsidP="00F93457">
      <w:pPr>
        <w:pStyle w:val="6"/>
        <w:tabs>
          <w:tab w:val="left" w:pos="851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1D6072" wp14:editId="1B64CF6B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</w:t>
      </w:r>
      <w:r w:rsidR="00F93457">
        <w:rPr>
          <w:rFonts w:ascii="Arial Narrow" w:hAnsi="Arial Narrow"/>
          <w:b/>
          <w:bCs/>
          <w:sz w:val="32"/>
          <w:szCs w:val="32"/>
        </w:rPr>
        <w:t xml:space="preserve">    </w:t>
      </w:r>
      <w:r>
        <w:rPr>
          <w:rFonts w:ascii="Arial Narrow" w:hAnsi="Arial Narrow"/>
          <w:b/>
          <w:bCs/>
          <w:sz w:val="32"/>
          <w:szCs w:val="32"/>
        </w:rPr>
        <w:t xml:space="preserve">     </w:t>
      </w:r>
      <w:r w:rsidR="00F93457">
        <w:rPr>
          <w:noProof/>
        </w:rPr>
        <w:t xml:space="preserve">               </w:t>
      </w:r>
      <w:r w:rsidR="00F93457">
        <w:rPr>
          <w:noProof/>
        </w:rPr>
        <w:drawing>
          <wp:inline distT="0" distB="0" distL="0" distR="0" wp14:anchorId="164F56EF" wp14:editId="7CC6BC4D">
            <wp:extent cx="1588770" cy="130492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</w:t>
      </w:r>
    </w:p>
    <w:p w14:paraId="4C228956" w14:textId="77777777" w:rsidR="00447317" w:rsidRDefault="00447317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0DB3D60" w14:textId="77BA963D" w:rsidR="006F57DA" w:rsidRPr="00CC18E0" w:rsidRDefault="006F57DA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C18E0">
        <w:rPr>
          <w:rFonts w:asciiTheme="minorHAnsi" w:hAnsiTheme="minorHAnsi" w:cstheme="minorHAnsi"/>
          <w:b/>
          <w:bCs/>
          <w:sz w:val="40"/>
          <w:szCs w:val="40"/>
        </w:rPr>
        <w:t>Δ Ε Λ Τ Ι Ο   Τ Υ Π Ο Υ</w:t>
      </w:r>
    </w:p>
    <w:p w14:paraId="15CE4D37" w14:textId="3C1362E3" w:rsidR="006F57DA" w:rsidRPr="00A8067C" w:rsidRDefault="006F57DA" w:rsidP="006F57DA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3CCDBE89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43E2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"/>
            </w:pict>
          </mc:Fallback>
        </mc:AlternateContent>
      </w:r>
    </w:p>
    <w:p w14:paraId="2674F972" w14:textId="37D35179" w:rsidR="006F57DA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F0C1A67" w14:textId="77777777" w:rsidR="00CC1690" w:rsidRPr="00CC1690" w:rsidRDefault="00CC1690" w:rsidP="00CC1690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</w:pPr>
      <w:r w:rsidRPr="00CC1690"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  <w:t xml:space="preserve">ΕΟΡΤΑΣΤΙΚΗ ΣΥΝΑΥΛΙΑ </w:t>
      </w:r>
    </w:p>
    <w:p w14:paraId="5E5D902C" w14:textId="77777777" w:rsidR="00CC1690" w:rsidRPr="00CC1690" w:rsidRDefault="00CC1690" w:rsidP="00CC1690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</w:pPr>
      <w:r w:rsidRPr="00CC1690"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  <w:t>«ΧΡΙΣΤΟΥΓΕΝΝΑ ΑΠΟ ΤΗ ΒΙΕΝΝΗ…ΜΕ ΑΓΑΠΗ»</w:t>
      </w:r>
    </w:p>
    <w:p w14:paraId="4670CF03" w14:textId="77777777" w:rsidR="00CC1690" w:rsidRPr="00CC1690" w:rsidRDefault="00CC1690" w:rsidP="00CC1690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</w:pPr>
      <w:r w:rsidRPr="00CC1690"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  <w:t>ΜΕ ΤΟ ΜΟΥΣΙΚΟ ΣΧΗΜΑ</w:t>
      </w:r>
    </w:p>
    <w:p w14:paraId="70C2768F" w14:textId="10C73B22" w:rsidR="00CC1690" w:rsidRPr="00700F60" w:rsidRDefault="00CC1690" w:rsidP="00CC1690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</w:pPr>
      <w:r w:rsidRPr="00CC1690">
        <w:rPr>
          <w:rFonts w:asciiTheme="minorHAnsi" w:eastAsia="Calibri" w:hAnsiTheme="minorHAnsi" w:cstheme="minorHAnsi"/>
          <w:b/>
          <w:bCs/>
          <w:sz w:val="30"/>
          <w:szCs w:val="30"/>
          <w:lang w:val="en-US" w:eastAsia="en-US"/>
        </w:rPr>
        <w:t>TRANSCRIPTION</w:t>
      </w:r>
      <w:r w:rsidRPr="00CC1690"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  <w:t xml:space="preserve"> </w:t>
      </w:r>
      <w:r w:rsidRPr="00CC1690">
        <w:rPr>
          <w:rFonts w:asciiTheme="minorHAnsi" w:eastAsia="Calibri" w:hAnsiTheme="minorHAnsi" w:cstheme="minorHAnsi"/>
          <w:b/>
          <w:bCs/>
          <w:sz w:val="30"/>
          <w:szCs w:val="30"/>
          <w:lang w:val="en-US" w:eastAsia="en-US"/>
        </w:rPr>
        <w:t>ENSEMBLE</w:t>
      </w:r>
    </w:p>
    <w:p w14:paraId="4052B50C" w14:textId="73EBF834" w:rsidR="00CC1690" w:rsidRPr="00CC1690" w:rsidRDefault="006D3909" w:rsidP="00CC1690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0"/>
          <w:szCs w:val="30"/>
          <w:lang w:eastAsia="en-US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6D822357">
                <wp:simplePos x="0" y="0"/>
                <wp:positionH relativeFrom="page">
                  <wp:posOffset>1111471</wp:posOffset>
                </wp:positionH>
                <wp:positionV relativeFrom="paragraph">
                  <wp:posOffset>1216605</wp:posOffset>
                </wp:positionV>
                <wp:extent cx="6515100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8C84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pt,95.8pt" to="600.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">
                <w10:wrap anchorx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6DF0AD4" wp14:editId="54721E60">
            <wp:extent cx="1683026" cy="1434308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20" cy="14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7844" w14:textId="341ED681" w:rsidR="00CC1690" w:rsidRPr="00CC1690" w:rsidRDefault="00427E1C" w:rsidP="00CC1690">
      <w:pPr>
        <w:spacing w:after="200" w:line="276" w:lineRule="auto"/>
        <w:ind w:left="-284" w:right="-170" w:hanging="426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 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Το 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Κέντρο Πολιτισμού Περιφέρειας Κεντρικής Μακεδονίας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σε συνεργασία με τον 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Δήμο Θέρμης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και την 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Δημοτική  Κοινωφελή Επιχείρηση Πολιτισμού , Περιβάλλοντος &amp; Αθλητισμού Θέρμης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</w:t>
      </w:r>
      <w:r w:rsidR="00CC1690" w:rsidRPr="00CC1690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(Δ.Ε.Π.Π.Α.Θ) 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για τις άγιες ημέρες των Χριστουγέννων παρουσιάζει την εορταστική συναυλία 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«Χριστούγεννα από τη Βιέννη…με αγάπη»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με το μουσικό σχήμα 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val="en-US" w:eastAsia="en-US"/>
        </w:rPr>
        <w:t>Transcription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</w:t>
      </w:r>
      <w:r w:rsidR="00CC1690" w:rsidRPr="00CC1690">
        <w:rPr>
          <w:rFonts w:asciiTheme="minorHAnsi" w:eastAsia="Calibri" w:hAnsiTheme="minorHAnsi" w:cstheme="minorHAnsi"/>
          <w:b/>
          <w:bCs/>
          <w:sz w:val="32"/>
          <w:szCs w:val="32"/>
          <w:lang w:val="en-US" w:eastAsia="en-US"/>
        </w:rPr>
        <w:t>Ensemble</w:t>
      </w:r>
      <w:r w:rsidR="00CC1690"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. </w:t>
      </w:r>
    </w:p>
    <w:p w14:paraId="2F18FA29" w14:textId="77777777" w:rsidR="006D3909" w:rsidRDefault="006D3909" w:rsidP="00CC1690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6348D5CB" w14:textId="18D499B2" w:rsidR="00CC1690" w:rsidRPr="00CC1690" w:rsidRDefault="00CC1690" w:rsidP="00CC1690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Η γιορτινή ατμόσφαιρα των Χριστουγέννων είναι άρρηκτα συνδεδεμένη με τη μουσική. Η πρωτοχρονιάτικη συναυλία της Βιέννης καθιέρωσε τις συνθέσεις των Strauss και Tchaikovsky για να συνοδεύουν τους εορτασμούς για τη νέα χρονιά. Παραμονές των γιορτών η συναυλία θα μεταφέρει και εμάς στην μαγεία της Βιέννης και θα μας ταξιδέψει με βαλς, πόλκες, την Ωραία κοιμωμένη, τον Καρυοθραύστη. </w:t>
      </w:r>
    </w:p>
    <w:p w14:paraId="1C19B5F0" w14:textId="77777777" w:rsidR="006D3909" w:rsidRDefault="006D3909" w:rsidP="00CC1690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4A3971EE" w14:textId="77777777" w:rsidR="006D3909" w:rsidRDefault="006D3909" w:rsidP="00CC1690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4A6FCA86" w14:textId="77777777" w:rsidR="009B7074" w:rsidRDefault="009B7074" w:rsidP="006D3909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14B89FE5" w14:textId="728A71B4" w:rsidR="00427E1C" w:rsidRDefault="00CC1690" w:rsidP="00421911">
      <w:pPr>
        <w:spacing w:after="200" w:line="276" w:lineRule="auto"/>
        <w:ind w:left="-426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>Το πρόγραμμα της συναυλίας περιλαμβάνει μουσικά ακούσματα</w:t>
      </w:r>
      <w:r w:rsidR="00AA33E8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από     </w:t>
      </w:r>
      <w:r w:rsidRPr="00D10228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Johann Strauß Sohn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(1825 – 1899), Βαλς “Frühlingsstimmen”, Op. 410, “An der schönen, blauen Donau”, Op. 314, Tritsch – Tratsch – Polka Op. 214, Wiener Bonbons Op. 307 σε μεταγραφή για πιάνο, βιολί και βιολοντσέλο,  </w:t>
      </w:r>
      <w:r w:rsidRPr="00D10228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Pyotr Ilyich Tchaikovsky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(1840 – 1893). Επιλογές από τα μπαλέτα “</w:t>
      </w:r>
      <w:r w:rsidRPr="00D10228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Ωραία Κοιμωμένη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>” Op. 66 και “</w:t>
      </w:r>
      <w:r w:rsidRPr="00D10228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Καρυοθραύστης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” Op. 71 σε μεταγραφή για πιάνο, βιολί και βιολοντσέλο·  </w:t>
      </w:r>
      <w:r w:rsidRPr="00AE50DE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Dmitri Shostakovich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(1906-1975) Βαλς από τη «Σουΐτα για ορχήστρα τζαζ αρ.2»</w:t>
      </w:r>
      <w:r w:rsidR="0014213A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, 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Pr="00AE50DE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Χριστουγεννιάτικο ποτ πουρί.</w:t>
      </w:r>
    </w:p>
    <w:p w14:paraId="094EA2E6" w14:textId="77777777" w:rsidR="006D3909" w:rsidRDefault="006D3909" w:rsidP="006D3909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163072F0" w14:textId="77777777" w:rsidR="00427E1C" w:rsidRPr="006D3909" w:rsidRDefault="00427E1C" w:rsidP="00427E1C">
      <w:pPr>
        <w:spacing w:after="200" w:line="276" w:lineRule="auto"/>
        <w:ind w:left="-340" w:right="-170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6D3909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ΠΑΡΑΣΚΕΥΗ 17 ΔΕΚΕΜΒΡΙΟΥ 2021</w:t>
      </w:r>
    </w:p>
    <w:p w14:paraId="5BB62871" w14:textId="77777777" w:rsidR="00427E1C" w:rsidRPr="006D3909" w:rsidRDefault="00427E1C" w:rsidP="00427E1C">
      <w:pPr>
        <w:spacing w:after="200" w:line="276" w:lineRule="auto"/>
        <w:ind w:left="-340" w:right="-17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6D3909">
        <w:rPr>
          <w:rFonts w:asciiTheme="minorHAnsi" w:eastAsia="Calibri" w:hAnsiTheme="minorHAnsi" w:cstheme="minorHAnsi"/>
          <w:sz w:val="32"/>
          <w:szCs w:val="32"/>
          <w:lang w:eastAsia="en-US"/>
        </w:rPr>
        <w:t>ΩΡΑ 21:00</w:t>
      </w:r>
    </w:p>
    <w:p w14:paraId="3D4FF2B7" w14:textId="1693389A" w:rsidR="00700F60" w:rsidRPr="006D3909" w:rsidRDefault="00427E1C" w:rsidP="00700F60">
      <w:pPr>
        <w:spacing w:after="200" w:line="276" w:lineRule="auto"/>
        <w:ind w:left="-340" w:right="-17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6D3909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ΔΗΜΟΤΙΚΟ ΘΕΑΤΡΟ ΘΕΡΜΗΣ </w:t>
      </w:r>
    </w:p>
    <w:p w14:paraId="5C848EC2" w14:textId="77777777" w:rsidR="00CC18E0" w:rsidRDefault="00923DFF" w:rsidP="00923DFF">
      <w:pPr>
        <w:spacing w:after="200" w:line="276" w:lineRule="auto"/>
        <w:ind w:left="-851" w:right="-170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6D3909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     </w:t>
      </w:r>
    </w:p>
    <w:p w14:paraId="792F6ABF" w14:textId="432D4CB4" w:rsidR="00923DFF" w:rsidRPr="006D3909" w:rsidRDefault="00CC18E0" w:rsidP="00923DFF">
      <w:pPr>
        <w:spacing w:after="200" w:line="276" w:lineRule="auto"/>
        <w:ind w:left="-851" w:right="-170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342A2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      </w:t>
      </w:r>
      <w:r w:rsidR="00923DFF" w:rsidRPr="006D3909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ΕΙΣΟΔΟΣ ΕΛΕΥΘΕΡΗ</w:t>
      </w:r>
    </w:p>
    <w:p w14:paraId="77DD4C2E" w14:textId="5CDD173F" w:rsidR="00700F60" w:rsidRDefault="00923DFF" w:rsidP="006D3909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  <w:r w:rsidRPr="006D3909">
        <w:rPr>
          <w:rFonts w:ascii="Calibri" w:eastAsia="Calibri" w:hAnsi="Calibri" w:cs="Calibri"/>
          <w:sz w:val="32"/>
          <w:szCs w:val="32"/>
          <w:lang w:eastAsia="en-US"/>
        </w:rPr>
        <w:t xml:space="preserve">(Πληροφορίες </w:t>
      </w:r>
      <w:r w:rsidR="008F5963">
        <w:rPr>
          <w:rFonts w:ascii="Calibri" w:eastAsia="Calibri" w:hAnsi="Calibri" w:cs="Calibri"/>
          <w:sz w:val="32"/>
          <w:szCs w:val="32"/>
          <w:lang w:eastAsia="en-US"/>
        </w:rPr>
        <w:t>και κράτηση θέσεων στο τηλέφωνο 2310- 46 34 23)</w:t>
      </w:r>
    </w:p>
    <w:p w14:paraId="20C7C9DE" w14:textId="77777777" w:rsidR="008F5963" w:rsidRPr="009B7074" w:rsidRDefault="008F5963" w:rsidP="006D3909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</w:p>
    <w:p w14:paraId="28D1BC6E" w14:textId="07BAB53E" w:rsidR="008F5963" w:rsidRPr="008F5963" w:rsidRDefault="008F5963" w:rsidP="006D3909">
      <w:pPr>
        <w:spacing w:after="200" w:line="276" w:lineRule="auto"/>
        <w:ind w:left="-340" w:right="-170"/>
        <w:rPr>
          <w:rFonts w:ascii="Calibri" w:eastAsia="Calibri" w:hAnsi="Calibri" w:cs="Calibri"/>
          <w:b/>
          <w:bCs/>
          <w:color w:val="385623" w:themeColor="accent6" w:themeShade="80"/>
          <w:sz w:val="36"/>
          <w:szCs w:val="36"/>
          <w:lang w:eastAsia="en-US"/>
        </w:rPr>
      </w:pPr>
      <w:r w:rsidRPr="008F5963">
        <w:rPr>
          <w:rFonts w:ascii="Calibri" w:eastAsia="Calibri" w:hAnsi="Calibri" w:cs="Calibri"/>
          <w:b/>
          <w:bCs/>
          <w:color w:val="385623" w:themeColor="accent6" w:themeShade="80"/>
          <w:sz w:val="36"/>
          <w:szCs w:val="36"/>
          <w:lang w:val="en-US" w:eastAsia="en-US"/>
        </w:rPr>
        <w:t>COVID</w:t>
      </w:r>
      <w:r w:rsidRPr="008F5963">
        <w:rPr>
          <w:rFonts w:ascii="Calibri" w:eastAsia="Calibri" w:hAnsi="Calibri" w:cs="Calibri"/>
          <w:b/>
          <w:bCs/>
          <w:color w:val="385623" w:themeColor="accent6" w:themeShade="80"/>
          <w:sz w:val="36"/>
          <w:szCs w:val="36"/>
          <w:lang w:eastAsia="en-US"/>
        </w:rPr>
        <w:t xml:space="preserve"> </w:t>
      </w:r>
      <w:r w:rsidRPr="008F5963">
        <w:rPr>
          <w:rFonts w:ascii="Calibri" w:eastAsia="Calibri" w:hAnsi="Calibri" w:cs="Calibri"/>
          <w:b/>
          <w:bCs/>
          <w:color w:val="385623" w:themeColor="accent6" w:themeShade="80"/>
          <w:sz w:val="36"/>
          <w:szCs w:val="36"/>
          <w:lang w:val="en-US" w:eastAsia="en-US"/>
        </w:rPr>
        <w:t>FREE</w:t>
      </w:r>
      <w:r w:rsidRPr="008F5963">
        <w:rPr>
          <w:rFonts w:ascii="Calibri" w:eastAsia="Calibri" w:hAnsi="Calibri" w:cs="Calibri"/>
          <w:b/>
          <w:bCs/>
          <w:color w:val="385623" w:themeColor="accent6" w:themeShade="80"/>
          <w:sz w:val="36"/>
          <w:szCs w:val="36"/>
          <w:lang w:eastAsia="en-US"/>
        </w:rPr>
        <w:t xml:space="preserve"> Χώρος</w:t>
      </w:r>
    </w:p>
    <w:p w14:paraId="7B294855" w14:textId="1BBB2E7E" w:rsidR="008F5963" w:rsidRPr="008F5963" w:rsidRDefault="008F5963" w:rsidP="006D3909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  <w:r>
        <w:rPr>
          <w:rFonts w:ascii="Calibri" w:eastAsia="Calibri" w:hAnsi="Calibri" w:cs="Calibri"/>
          <w:sz w:val="32"/>
          <w:szCs w:val="32"/>
          <w:lang w:eastAsia="en-US"/>
        </w:rPr>
        <w:t xml:space="preserve">Για την είσοδο σας στη συναυλία είναι απαραίτητη η επίδειξη πιστοποιητικού πλήρους εμβολιασμού, είτε πιστοποιητικού νόσησης καθώς και πιστοποιητικού </w:t>
      </w:r>
      <w:r w:rsidR="00A769CA">
        <w:rPr>
          <w:rFonts w:ascii="Calibri" w:eastAsia="Calibri" w:hAnsi="Calibri" w:cs="Calibri"/>
          <w:sz w:val="32"/>
          <w:szCs w:val="32"/>
          <w:lang w:eastAsia="en-US"/>
        </w:rPr>
        <w:t>ταυτοπροσωπίας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 (αστυνομική ταυτότητα, διαβατήριο, δίπλωμα οδήγησης)</w:t>
      </w:r>
    </w:p>
    <w:p w14:paraId="5AD322E3" w14:textId="77777777" w:rsidR="006D3909" w:rsidRPr="006D3909" w:rsidRDefault="006D3909" w:rsidP="006D3909">
      <w:pPr>
        <w:spacing w:after="200" w:line="276" w:lineRule="auto"/>
        <w:ind w:left="-340" w:right="-170"/>
        <w:rPr>
          <w:rFonts w:ascii="Calibri" w:eastAsia="Calibri" w:hAnsi="Calibri" w:cs="Calibri"/>
          <w:sz w:val="32"/>
          <w:szCs w:val="32"/>
          <w:lang w:eastAsia="en-US"/>
        </w:rPr>
      </w:pPr>
    </w:p>
    <w:p w14:paraId="0E0E604B" w14:textId="28EF1AA1" w:rsidR="00427E1C" w:rsidRP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427E1C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Σ</w:t>
      </w:r>
      <w:r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ΥΝΤΕΛΕΣΤΕΣ</w:t>
      </w:r>
      <w:r w:rsidRPr="00427E1C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:</w:t>
      </w:r>
    </w:p>
    <w:p w14:paraId="5890DAC3" w14:textId="77777777" w:rsidR="00427E1C" w:rsidRP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427E1C">
        <w:rPr>
          <w:rFonts w:asciiTheme="minorHAnsi" w:eastAsia="Calibri" w:hAnsiTheme="minorHAnsi" w:cstheme="minorHAnsi"/>
          <w:sz w:val="32"/>
          <w:szCs w:val="32"/>
          <w:lang w:eastAsia="en-US"/>
        </w:rPr>
        <w:t>ΓΙΩΡΓΟΣ ΚΑΝΔΥΛΙΔΗΣ: ΒΙΟΛΙ</w:t>
      </w:r>
    </w:p>
    <w:p w14:paraId="4825498D" w14:textId="77777777" w:rsidR="00427E1C" w:rsidRP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427E1C">
        <w:rPr>
          <w:rFonts w:asciiTheme="minorHAnsi" w:eastAsia="Calibri" w:hAnsiTheme="minorHAnsi" w:cstheme="minorHAnsi"/>
          <w:sz w:val="32"/>
          <w:szCs w:val="32"/>
          <w:lang w:eastAsia="en-US"/>
        </w:rPr>
        <w:t>ΧΡΗΣΤΟΣ ΓΡΙΜΠΑΣ:ΒΙΟΛΟΝΤΣΕΛΟ</w:t>
      </w:r>
    </w:p>
    <w:p w14:paraId="5983707A" w14:textId="7A1A888B" w:rsid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427E1C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ΝΙΚΟΣ ΖΑΦΡΑΝΑΣ : ΠΙΑΝΟ </w:t>
      </w:r>
    </w:p>
    <w:p w14:paraId="66F52EFC" w14:textId="6718685D" w:rsid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</w:p>
    <w:p w14:paraId="4B0A8B40" w14:textId="7C8C2F67" w:rsidR="00427E1C" w:rsidRPr="00427E1C" w:rsidRDefault="00427E1C" w:rsidP="00264F13">
      <w:pPr>
        <w:spacing w:after="200" w:line="276" w:lineRule="auto"/>
        <w:ind w:right="-170" w:hanging="426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</w:pPr>
      <w:r w:rsidRPr="00427E1C"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  <w:t>Σ</w:t>
      </w:r>
      <w:r w:rsidR="00342A23"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  <w:t>ΥΝΔΙΟΡΓΑΝΩΣΗ</w:t>
      </w:r>
      <w:r w:rsidRPr="00427E1C"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  <w:t>:</w:t>
      </w:r>
    </w:p>
    <w:p w14:paraId="679FA95D" w14:textId="13B3F2D9" w:rsidR="00427E1C" w:rsidRDefault="00427E1C" w:rsidP="00427E1C">
      <w:pPr>
        <w:spacing w:after="200" w:line="276" w:lineRule="auto"/>
        <w:ind w:left="-340" w:right="-170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427E1C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Κέντρο Πολιτισμού Περιφέρειας Κεντρικής Μακεδονίας , </w:t>
      </w:r>
      <w:r w:rsidRPr="00CC169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Δήμο Θέρμης και την Δημοτική  Κοινωφελή Επιχείρηση Πολιτισμού , Περιβάλλοντος &amp; Αθλητισμού Θέρμης  </w:t>
      </w:r>
      <w:r w:rsidRPr="00CC1690">
        <w:rPr>
          <w:rFonts w:asciiTheme="minorHAnsi" w:eastAsiaTheme="minorHAnsi" w:hAnsiTheme="minorHAnsi" w:cstheme="minorHAnsi"/>
          <w:sz w:val="32"/>
          <w:szCs w:val="32"/>
          <w:lang w:eastAsia="en-US"/>
        </w:rPr>
        <w:t>(Δ.Ε.Π.Π.Α.Θ)</w:t>
      </w:r>
    </w:p>
    <w:p w14:paraId="160B9FD3" w14:textId="77777777" w:rsidR="00637015" w:rsidRPr="00427E1C" w:rsidRDefault="00637015" w:rsidP="00427E1C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  <w:lang w:eastAsia="en-US"/>
        </w:rPr>
      </w:pPr>
    </w:p>
    <w:p w14:paraId="5127F863" w14:textId="608A42C4" w:rsidR="00FB61B7" w:rsidRPr="00700F60" w:rsidRDefault="00427E1C" w:rsidP="002C6D09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1B6DCC1D" wp14:editId="31E95C64">
            <wp:extent cx="1007165" cy="1007165"/>
            <wp:effectExtent l="0" t="0" r="2540" b="254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63" cy="10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015" w:rsidRPr="00700F60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</w:t>
      </w:r>
      <w:r w:rsidR="00637015" w:rsidRPr="00700F60">
        <w:rPr>
          <w:noProof/>
        </w:rPr>
        <w:t xml:space="preserve">     </w:t>
      </w:r>
      <w:r w:rsidR="00CC18E0" w:rsidRPr="00342A23">
        <w:rPr>
          <w:noProof/>
        </w:rPr>
        <w:t xml:space="preserve"> </w:t>
      </w:r>
      <w:r w:rsidR="00637015" w:rsidRPr="00700F60">
        <w:rPr>
          <w:noProof/>
        </w:rPr>
        <w:t xml:space="preserve">   </w:t>
      </w:r>
      <w:r w:rsidR="00637015">
        <w:rPr>
          <w:noProof/>
        </w:rPr>
        <w:drawing>
          <wp:inline distT="0" distB="0" distL="0" distR="0" wp14:anchorId="26F9870D" wp14:editId="15A3208C">
            <wp:extent cx="1002260" cy="1020417"/>
            <wp:effectExtent l="0" t="0" r="762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8" cy="105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89CC" w14:textId="00EE2BA2" w:rsidR="00870030" w:rsidRDefault="00870030">
      <w:pPr>
        <w:rPr>
          <w:bCs/>
        </w:rPr>
      </w:pPr>
    </w:p>
    <w:p w14:paraId="46D3AD5D" w14:textId="77777777" w:rsidR="00CC18E0" w:rsidRDefault="00CC18E0" w:rsidP="00503276">
      <w:pPr>
        <w:ind w:hanging="567"/>
        <w:rPr>
          <w:rFonts w:asciiTheme="minorHAnsi" w:hAnsiTheme="minorHAnsi" w:cstheme="minorHAnsi"/>
          <w:sz w:val="28"/>
          <w:szCs w:val="28"/>
        </w:rPr>
      </w:pPr>
    </w:p>
    <w:p w14:paraId="42F0344A" w14:textId="77777777" w:rsidR="00E90FE4" w:rsidRDefault="00E90FE4" w:rsidP="00503276">
      <w:pPr>
        <w:ind w:hanging="567"/>
        <w:rPr>
          <w:rFonts w:asciiTheme="minorHAnsi" w:hAnsiTheme="minorHAnsi" w:cstheme="minorHAnsi"/>
          <w:sz w:val="28"/>
          <w:szCs w:val="28"/>
        </w:rPr>
      </w:pPr>
    </w:p>
    <w:p w14:paraId="4C0C9522" w14:textId="50400442" w:rsidR="00870030" w:rsidRPr="0063017C" w:rsidRDefault="00870030" w:rsidP="00503276">
      <w:pPr>
        <w:ind w:hanging="567"/>
        <w:rPr>
          <w:rFonts w:asciiTheme="minorHAnsi" w:hAnsiTheme="minorHAnsi" w:cstheme="minorHAnsi"/>
          <w:sz w:val="28"/>
          <w:szCs w:val="28"/>
        </w:rPr>
      </w:pPr>
      <w:r w:rsidRPr="0063017C">
        <w:rPr>
          <w:rFonts w:asciiTheme="minorHAnsi" w:hAnsiTheme="minorHAnsi" w:cstheme="minorHAnsi"/>
          <w:sz w:val="28"/>
          <w:szCs w:val="28"/>
        </w:rPr>
        <w:t xml:space="preserve">ΧΟΡΗΓΟΙ ΕΠΙΚΟΙΝΩΝΙΑΣ: </w:t>
      </w:r>
    </w:p>
    <w:p w14:paraId="1DAC4394" w14:textId="77777777" w:rsidR="00FD1A89" w:rsidRPr="0063017C" w:rsidRDefault="00FD1A89">
      <w:pPr>
        <w:rPr>
          <w:rFonts w:asciiTheme="minorHAnsi" w:hAnsiTheme="minorHAnsi" w:cstheme="minorHAnsi"/>
          <w:sz w:val="28"/>
          <w:szCs w:val="28"/>
        </w:rPr>
      </w:pPr>
    </w:p>
    <w:p w14:paraId="04333794" w14:textId="3D6C8743" w:rsidR="00870030" w:rsidRPr="0063017C" w:rsidRDefault="00870030" w:rsidP="00503276">
      <w:pPr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63017C">
        <w:rPr>
          <w:rFonts w:asciiTheme="minorHAnsi" w:hAnsiTheme="minorHAnsi" w:cstheme="minorHAnsi"/>
          <w:sz w:val="28"/>
          <w:szCs w:val="28"/>
        </w:rPr>
        <w:t xml:space="preserve">ΕΡΤ3, 95.8 FM, 102 FM, TV 100, FM 100 , FM 100.6, ΜΑΚΕΔΟΝΙΑ, MAKTHES.GR, ΤΥΠΟΣ ΘΕΣΣΑΛΟΝΙΚΗΣ, PARALLAXI, POLIS MAGAZINO, COSMOPOLITI, ΚΟΥΛΤΟΥΡΟΣΟΥΠΑ, </w:t>
      </w:r>
      <w:r w:rsidR="00FD1A89" w:rsidRPr="0063017C">
        <w:rPr>
          <w:rFonts w:asciiTheme="minorHAnsi" w:hAnsiTheme="minorHAnsi" w:cstheme="minorHAnsi"/>
          <w:sz w:val="28"/>
          <w:szCs w:val="28"/>
        </w:rPr>
        <w:t xml:space="preserve">ΧΡΩΜΑ 105.8, 100.3 ΤΡΑΝΤΖΙΣΤΟΡ, ΖΟΟ 90.8, 96.8 VELVET FM, METROPOLIS 95.5, METROSPORT.GR, REPUBLICRADIO.GR, INFOKIDS.GR  </w:t>
      </w:r>
    </w:p>
    <w:sectPr w:rsidR="00870030" w:rsidRPr="0063017C" w:rsidSect="006D3909">
      <w:pgSz w:w="11906" w:h="16838"/>
      <w:pgMar w:top="426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85573"/>
    <w:rsid w:val="000E68D4"/>
    <w:rsid w:val="001066CC"/>
    <w:rsid w:val="0014213A"/>
    <w:rsid w:val="001864DC"/>
    <w:rsid w:val="00264F13"/>
    <w:rsid w:val="0028371F"/>
    <w:rsid w:val="002C6D09"/>
    <w:rsid w:val="00306AA4"/>
    <w:rsid w:val="003379CB"/>
    <w:rsid w:val="00342A23"/>
    <w:rsid w:val="003646D1"/>
    <w:rsid w:val="003779A2"/>
    <w:rsid w:val="00421911"/>
    <w:rsid w:val="004252D9"/>
    <w:rsid w:val="00427E1C"/>
    <w:rsid w:val="00447317"/>
    <w:rsid w:val="00503276"/>
    <w:rsid w:val="00506943"/>
    <w:rsid w:val="005B29E7"/>
    <w:rsid w:val="006148AF"/>
    <w:rsid w:val="0063017C"/>
    <w:rsid w:val="00637015"/>
    <w:rsid w:val="006B0B9D"/>
    <w:rsid w:val="006D3909"/>
    <w:rsid w:val="006F57DA"/>
    <w:rsid w:val="00700F60"/>
    <w:rsid w:val="008154E2"/>
    <w:rsid w:val="00846DD4"/>
    <w:rsid w:val="00870030"/>
    <w:rsid w:val="008F5963"/>
    <w:rsid w:val="0091078F"/>
    <w:rsid w:val="00923DFF"/>
    <w:rsid w:val="009B7074"/>
    <w:rsid w:val="00A15F04"/>
    <w:rsid w:val="00A67742"/>
    <w:rsid w:val="00A769CA"/>
    <w:rsid w:val="00AA33E8"/>
    <w:rsid w:val="00AA6C56"/>
    <w:rsid w:val="00AC6082"/>
    <w:rsid w:val="00AD432C"/>
    <w:rsid w:val="00AE50DE"/>
    <w:rsid w:val="00B20CCA"/>
    <w:rsid w:val="00B60C49"/>
    <w:rsid w:val="00B953E0"/>
    <w:rsid w:val="00BE4889"/>
    <w:rsid w:val="00BF7F7D"/>
    <w:rsid w:val="00CC1690"/>
    <w:rsid w:val="00CC18E0"/>
    <w:rsid w:val="00D10228"/>
    <w:rsid w:val="00E27FD2"/>
    <w:rsid w:val="00E36C42"/>
    <w:rsid w:val="00E90FE4"/>
    <w:rsid w:val="00EA7DED"/>
    <w:rsid w:val="00F34370"/>
    <w:rsid w:val="00F93457"/>
    <w:rsid w:val="00FB61B7"/>
    <w:rsid w:val="00FD1A89"/>
    <w:rsid w:val="00FE7EFA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  <w:style w:type="paragraph" w:styleId="a3">
    <w:name w:val="List Paragraph"/>
    <w:basedOn w:val="a"/>
    <w:uiPriority w:val="34"/>
    <w:qFormat/>
    <w:rsid w:val="00A6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115</cp:revision>
  <dcterms:created xsi:type="dcterms:W3CDTF">2021-11-24T14:02:00Z</dcterms:created>
  <dcterms:modified xsi:type="dcterms:W3CDTF">2021-12-06T12:22:00Z</dcterms:modified>
</cp:coreProperties>
</file>