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0545C" w14:textId="77777777" w:rsidR="00447317" w:rsidRDefault="00447317" w:rsidP="00F93457">
      <w:pPr>
        <w:pStyle w:val="6"/>
        <w:tabs>
          <w:tab w:val="left" w:pos="851"/>
        </w:tabs>
        <w:ind w:right="-54"/>
        <w:jc w:val="center"/>
        <w:rPr>
          <w:rFonts w:ascii="Arial Narrow" w:hAnsi="Arial Narrow"/>
          <w:b/>
          <w:bCs/>
          <w:sz w:val="32"/>
          <w:szCs w:val="32"/>
        </w:rPr>
      </w:pPr>
      <w:r>
        <w:rPr>
          <w:noProof/>
          <w:lang w:val="en-US" w:eastAsia="en-US"/>
        </w:rPr>
        <w:drawing>
          <wp:inline distT="0" distB="0" distL="0" distR="0" wp14:anchorId="44F1B656" wp14:editId="07ECE114">
            <wp:extent cx="1285875" cy="1285875"/>
            <wp:effectExtent l="0" t="0" r="9525" b="9525"/>
            <wp:docPr id="52" name="Εικόνα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3457">
        <w:rPr>
          <w:noProof/>
          <w:lang w:val="en-US" w:eastAsia="en-US"/>
        </w:rPr>
        <w:drawing>
          <wp:inline distT="0" distB="0" distL="0" distR="0" wp14:anchorId="25837BF5" wp14:editId="4037289E">
            <wp:extent cx="1588770" cy="1304925"/>
            <wp:effectExtent l="0" t="0" r="0" b="9525"/>
            <wp:docPr id="4" name="Εικόνα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Εικόνα 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77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50F3A4" w14:textId="77777777" w:rsidR="00447317" w:rsidRDefault="00447317" w:rsidP="006F57DA">
      <w:pPr>
        <w:pStyle w:val="6"/>
        <w:tabs>
          <w:tab w:val="left" w:pos="1288"/>
        </w:tabs>
        <w:ind w:right="-54"/>
        <w:jc w:val="center"/>
        <w:rPr>
          <w:rFonts w:ascii="Arial Narrow" w:hAnsi="Arial Narrow"/>
          <w:b/>
          <w:bCs/>
          <w:sz w:val="32"/>
          <w:szCs w:val="32"/>
        </w:rPr>
      </w:pPr>
    </w:p>
    <w:p w14:paraId="019F801F" w14:textId="77777777" w:rsidR="006F57DA" w:rsidRPr="00437762" w:rsidRDefault="006F57DA" w:rsidP="006F57DA">
      <w:pPr>
        <w:pStyle w:val="6"/>
        <w:tabs>
          <w:tab w:val="left" w:pos="1288"/>
        </w:tabs>
        <w:ind w:right="-54"/>
        <w:jc w:val="center"/>
        <w:rPr>
          <w:rFonts w:ascii="Arial Narrow" w:hAnsi="Arial Narrow"/>
          <w:b/>
          <w:bCs/>
          <w:sz w:val="40"/>
          <w:szCs w:val="40"/>
        </w:rPr>
      </w:pPr>
      <w:r w:rsidRPr="00437762">
        <w:rPr>
          <w:rFonts w:ascii="Arial Narrow" w:hAnsi="Arial Narrow"/>
          <w:b/>
          <w:bCs/>
          <w:sz w:val="40"/>
          <w:szCs w:val="40"/>
        </w:rPr>
        <w:t>Δ Ε Λ Τ Ι Ο   Τ Υ Π Ο Υ</w:t>
      </w:r>
    </w:p>
    <w:p w14:paraId="5F02D8D0" w14:textId="15C0B559" w:rsidR="006F57DA" w:rsidRPr="00A8067C" w:rsidRDefault="00633D9C" w:rsidP="006F57DA">
      <w:pPr>
        <w:tabs>
          <w:tab w:val="left" w:pos="1288"/>
        </w:tabs>
        <w:ind w:right="-54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F1DFB3C" wp14:editId="5DD6D546">
                <wp:simplePos x="0" y="0"/>
                <wp:positionH relativeFrom="column">
                  <wp:posOffset>-228600</wp:posOffset>
                </wp:positionH>
                <wp:positionV relativeFrom="paragraph">
                  <wp:posOffset>129539</wp:posOffset>
                </wp:positionV>
                <wp:extent cx="6515100" cy="0"/>
                <wp:effectExtent l="0" t="0" r="0" b="0"/>
                <wp:wrapNone/>
                <wp:docPr id="3" name="Ευθεία γραμμή σύνδεσης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33769B" id="Ευθεία γραμμή σύνδεσης 2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8pt,10.2pt" to="49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"/>
            </w:pict>
          </mc:Fallback>
        </mc:AlternateContent>
      </w:r>
    </w:p>
    <w:p w14:paraId="0B447C35" w14:textId="77777777" w:rsidR="006F57DA" w:rsidRDefault="006F57DA" w:rsidP="006F57DA">
      <w:pPr>
        <w:pStyle w:val="6"/>
        <w:tabs>
          <w:tab w:val="left" w:pos="1288"/>
        </w:tabs>
        <w:ind w:right="-54"/>
        <w:jc w:val="center"/>
        <w:rPr>
          <w:rFonts w:ascii="Arial Narrow" w:hAnsi="Arial Narrow"/>
          <w:b/>
          <w:bCs/>
          <w:sz w:val="22"/>
          <w:szCs w:val="22"/>
        </w:rPr>
      </w:pPr>
    </w:p>
    <w:p w14:paraId="5D5DB79F" w14:textId="77777777" w:rsidR="0025777F" w:rsidRPr="00437762" w:rsidRDefault="0025777F" w:rsidP="00437762">
      <w:pPr>
        <w:spacing w:after="200" w:line="276" w:lineRule="auto"/>
        <w:ind w:right="-170"/>
        <w:jc w:val="center"/>
        <w:rPr>
          <w:rFonts w:ascii="Verdana" w:eastAsia="Calibri" w:hAnsi="Verdana" w:cs="Calibri"/>
          <w:b/>
          <w:bCs/>
          <w:sz w:val="36"/>
          <w:szCs w:val="36"/>
          <w:lang w:eastAsia="en-US"/>
        </w:rPr>
      </w:pPr>
      <w:r w:rsidRPr="00437762">
        <w:rPr>
          <w:rFonts w:ascii="Verdana" w:eastAsia="Calibri" w:hAnsi="Verdana"/>
          <w:b/>
          <w:bCs/>
          <w:sz w:val="36"/>
          <w:szCs w:val="36"/>
          <w:lang w:eastAsia="en-US"/>
        </w:rPr>
        <w:t>«</w:t>
      </w:r>
      <w:r w:rsidR="001126FF" w:rsidRPr="00437762">
        <w:rPr>
          <w:rFonts w:ascii="Verdana" w:eastAsia="Calibri" w:hAnsi="Verdana"/>
          <w:b/>
          <w:bCs/>
          <w:sz w:val="36"/>
          <w:szCs w:val="36"/>
          <w:lang w:eastAsia="en-US"/>
        </w:rPr>
        <w:t>ΟΙ ΓΥΝΑΙΚΕΣ ΤΟΥ ΜΙΚΗ</w:t>
      </w:r>
      <w:r w:rsidRPr="00437762">
        <w:rPr>
          <w:rFonts w:ascii="Verdana" w:eastAsia="Calibri" w:hAnsi="Verdana"/>
          <w:b/>
          <w:bCs/>
          <w:sz w:val="36"/>
          <w:szCs w:val="36"/>
          <w:lang w:eastAsia="en-US"/>
        </w:rPr>
        <w:t>»</w:t>
      </w:r>
    </w:p>
    <w:p w14:paraId="6F5A3BB4" w14:textId="77777777" w:rsidR="00437762" w:rsidRPr="00C51CBB" w:rsidRDefault="0025777F" w:rsidP="00437762">
      <w:pPr>
        <w:spacing w:after="200" w:line="276" w:lineRule="auto"/>
        <w:ind w:right="-170"/>
        <w:jc w:val="center"/>
        <w:rPr>
          <w:rFonts w:ascii="Verdana" w:eastAsia="Calibri" w:hAnsi="Verdana" w:cs="Calibri"/>
          <w:b/>
          <w:bCs/>
          <w:sz w:val="28"/>
          <w:szCs w:val="28"/>
          <w:lang w:eastAsia="en-US"/>
        </w:rPr>
      </w:pPr>
      <w:r w:rsidRPr="00C51CBB">
        <w:rPr>
          <w:rFonts w:ascii="Verdana" w:eastAsia="Calibri" w:hAnsi="Verdana" w:cs="Calibri"/>
          <w:b/>
          <w:bCs/>
          <w:sz w:val="28"/>
          <w:szCs w:val="28"/>
          <w:lang w:eastAsia="en-US"/>
        </w:rPr>
        <w:t xml:space="preserve">ΑΠΟ ΤΟ </w:t>
      </w:r>
      <w:r w:rsidR="00437762" w:rsidRPr="00C51CBB">
        <w:rPr>
          <w:rFonts w:ascii="Verdana" w:eastAsia="Calibri" w:hAnsi="Verdana" w:cs="Calibri"/>
          <w:b/>
          <w:bCs/>
          <w:sz w:val="28"/>
          <w:szCs w:val="28"/>
          <w:lang w:eastAsia="en-US"/>
        </w:rPr>
        <w:t>ΓΥΝΑΙΚΕΙΟ ΦΩΝΗΤΙΚΟ ΣΥΝΟΛΟ</w:t>
      </w:r>
    </w:p>
    <w:p w14:paraId="73B16CA3" w14:textId="77777777" w:rsidR="0025777F" w:rsidRPr="00C51CBB" w:rsidRDefault="00437762" w:rsidP="00437762">
      <w:pPr>
        <w:spacing w:after="200" w:line="276" w:lineRule="auto"/>
        <w:ind w:right="-170"/>
        <w:jc w:val="center"/>
        <w:rPr>
          <w:rFonts w:ascii="Verdana" w:eastAsia="Calibri" w:hAnsi="Verdana" w:cs="Calibri"/>
          <w:b/>
          <w:bCs/>
          <w:sz w:val="28"/>
          <w:szCs w:val="28"/>
          <w:lang w:eastAsia="en-US"/>
        </w:rPr>
      </w:pPr>
      <w:r w:rsidRPr="00C51CBB">
        <w:rPr>
          <w:rFonts w:ascii="Verdana" w:eastAsia="Calibri" w:hAnsi="Verdana" w:cs="Calibri"/>
          <w:b/>
          <w:bCs/>
          <w:sz w:val="28"/>
          <w:szCs w:val="28"/>
          <w:lang w:eastAsia="en-US"/>
        </w:rPr>
        <w:t>«</w:t>
      </w:r>
      <w:r w:rsidRPr="00C51CBB">
        <w:rPr>
          <w:rFonts w:ascii="Verdana" w:eastAsia="Calibri" w:hAnsi="Verdana" w:cs="Calibri"/>
          <w:b/>
          <w:bCs/>
          <w:sz w:val="28"/>
          <w:szCs w:val="28"/>
          <w:lang w:val="en-US" w:eastAsia="en-US"/>
        </w:rPr>
        <w:t>VOCI</w:t>
      </w:r>
      <w:r w:rsidR="00C51CBB" w:rsidRPr="00C51CBB">
        <w:rPr>
          <w:rFonts w:ascii="Verdana" w:eastAsia="Calibri" w:hAnsi="Verdana" w:cs="Calibri"/>
          <w:b/>
          <w:bCs/>
          <w:sz w:val="28"/>
          <w:szCs w:val="28"/>
          <w:lang w:eastAsia="en-US"/>
        </w:rPr>
        <w:t xml:space="preserve"> </w:t>
      </w:r>
      <w:r w:rsidRPr="00C51CBB">
        <w:rPr>
          <w:rFonts w:ascii="Verdana" w:eastAsia="Calibri" w:hAnsi="Verdana" w:cs="Calibri"/>
          <w:b/>
          <w:bCs/>
          <w:sz w:val="28"/>
          <w:szCs w:val="28"/>
          <w:lang w:val="en-US" w:eastAsia="en-US"/>
        </w:rPr>
        <w:t>CONTRA</w:t>
      </w:r>
      <w:r w:rsidR="00C51CBB" w:rsidRPr="00C51CBB">
        <w:rPr>
          <w:rFonts w:ascii="Verdana" w:eastAsia="Calibri" w:hAnsi="Verdana" w:cs="Calibri"/>
          <w:b/>
          <w:bCs/>
          <w:sz w:val="28"/>
          <w:szCs w:val="28"/>
          <w:lang w:eastAsia="en-US"/>
        </w:rPr>
        <w:t xml:space="preserve"> </w:t>
      </w:r>
      <w:r w:rsidRPr="00C51CBB">
        <w:rPr>
          <w:rFonts w:ascii="Verdana" w:eastAsia="Calibri" w:hAnsi="Verdana" w:cs="Calibri"/>
          <w:b/>
          <w:bCs/>
          <w:sz w:val="28"/>
          <w:szCs w:val="28"/>
          <w:lang w:val="en-US" w:eastAsia="en-US"/>
        </w:rPr>
        <w:t>TEMPO</w:t>
      </w:r>
      <w:r w:rsidR="00D37D3D" w:rsidRPr="00C51CBB">
        <w:rPr>
          <w:rFonts w:ascii="Verdana" w:eastAsia="Calibri" w:hAnsi="Verdana" w:cs="Calibri"/>
          <w:b/>
          <w:bCs/>
          <w:sz w:val="28"/>
          <w:szCs w:val="28"/>
          <w:lang w:eastAsia="en-US"/>
        </w:rPr>
        <w:t>»</w:t>
      </w:r>
    </w:p>
    <w:p w14:paraId="78A199FB" w14:textId="067FD200" w:rsidR="0025777F" w:rsidRDefault="00633D9C" w:rsidP="00CC1690">
      <w:pPr>
        <w:spacing w:after="200" w:line="276" w:lineRule="auto"/>
        <w:ind w:left="-284" w:right="-170" w:hanging="426"/>
        <w:jc w:val="both"/>
        <w:rPr>
          <w:rFonts w:asciiTheme="minorHAnsi" w:eastAsia="Calibri" w:hAnsiTheme="minorHAnsi" w:cstheme="minorHAnsi"/>
          <w:sz w:val="32"/>
          <w:szCs w:val="32"/>
          <w:lang w:eastAsia="en-US"/>
        </w:rPr>
      </w:pPr>
      <w:r>
        <w:rPr>
          <w:rFonts w:ascii="Arial Narrow" w:hAnsi="Arial Narrow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5C3BEB5C" wp14:editId="0F0323C4">
                <wp:simplePos x="0" y="0"/>
                <wp:positionH relativeFrom="page">
                  <wp:posOffset>1045210</wp:posOffset>
                </wp:positionH>
                <wp:positionV relativeFrom="paragraph">
                  <wp:posOffset>50799</wp:posOffset>
                </wp:positionV>
                <wp:extent cx="6515100" cy="0"/>
                <wp:effectExtent l="0" t="0" r="0" b="0"/>
                <wp:wrapNone/>
                <wp:docPr id="2" name="Ευθεία γραμμή σύνδεσης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A222F8" id="Ευθεία γραμμή σύνδεσης 1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82.3pt,4pt" to="595.3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">
                <w10:wrap anchorx="page"/>
              </v:line>
            </w:pict>
          </mc:Fallback>
        </mc:AlternateContent>
      </w:r>
    </w:p>
    <w:p w14:paraId="6A9D1A42" w14:textId="77777777" w:rsidR="00C51CBB" w:rsidRPr="00C51CBB" w:rsidRDefault="0025777F" w:rsidP="00922142">
      <w:pPr>
        <w:spacing w:line="360" w:lineRule="auto"/>
        <w:jc w:val="both"/>
        <w:rPr>
          <w:rFonts w:eastAsia="Arial Unicode MS"/>
          <w:kern w:val="1"/>
          <w:lang w:eastAsia="zh-CN" w:bidi="hi-IN"/>
        </w:rPr>
      </w:pPr>
      <w:r w:rsidRPr="00C51CBB">
        <w:rPr>
          <w:rFonts w:eastAsia="Calibri"/>
          <w:lang w:eastAsia="en-US"/>
        </w:rPr>
        <w:t xml:space="preserve">Το </w:t>
      </w:r>
      <w:r w:rsidRPr="00C51CBB">
        <w:rPr>
          <w:rFonts w:eastAsia="Calibri"/>
          <w:b/>
          <w:bCs/>
          <w:lang w:eastAsia="en-US"/>
        </w:rPr>
        <w:t>Κέντρο Πολιτισμού Περιφέρειας Κεντρικής Μακεδονίας</w:t>
      </w:r>
      <w:r w:rsidRPr="00C51CBB">
        <w:rPr>
          <w:rFonts w:eastAsia="Calibri"/>
          <w:lang w:eastAsia="en-US"/>
        </w:rPr>
        <w:t xml:space="preserve"> σε </w:t>
      </w:r>
      <w:r w:rsidR="00452602" w:rsidRPr="00C51CBB">
        <w:rPr>
          <w:rFonts w:eastAsia="Calibri"/>
          <w:lang w:eastAsia="en-US"/>
        </w:rPr>
        <w:t>συνεργασία</w:t>
      </w:r>
      <w:r w:rsidRPr="00C51CBB">
        <w:rPr>
          <w:rFonts w:eastAsia="Calibri"/>
          <w:lang w:eastAsia="en-US"/>
        </w:rPr>
        <w:t xml:space="preserve"> με την </w:t>
      </w:r>
      <w:r w:rsidRPr="00C51CBB">
        <w:rPr>
          <w:rFonts w:eastAsia="Calibri"/>
          <w:b/>
          <w:bCs/>
          <w:lang w:eastAsia="en-US"/>
        </w:rPr>
        <w:t xml:space="preserve">Περιφερειακή Ενότητα </w:t>
      </w:r>
      <w:r w:rsidR="004541C9" w:rsidRPr="00C51CBB">
        <w:rPr>
          <w:rFonts w:eastAsia="Calibri"/>
          <w:b/>
          <w:bCs/>
          <w:lang w:eastAsia="en-US"/>
        </w:rPr>
        <w:t>Σερρών</w:t>
      </w:r>
      <w:r w:rsidR="009F23E0" w:rsidRPr="00C51CBB">
        <w:rPr>
          <w:rFonts w:eastAsia="Calibri"/>
          <w:b/>
          <w:bCs/>
          <w:lang w:eastAsia="en-US"/>
        </w:rPr>
        <w:t xml:space="preserve"> </w:t>
      </w:r>
      <w:r w:rsidRPr="00C51CBB">
        <w:rPr>
          <w:rFonts w:eastAsia="Calibri"/>
          <w:lang w:eastAsia="en-US"/>
        </w:rPr>
        <w:t xml:space="preserve">και </w:t>
      </w:r>
      <w:r w:rsidR="00B57CE6" w:rsidRPr="00C51CBB">
        <w:rPr>
          <w:rFonts w:eastAsia="Calibri"/>
          <w:lang w:eastAsia="en-US"/>
        </w:rPr>
        <w:t>την</w:t>
      </w:r>
      <w:r w:rsidR="00C51CBB" w:rsidRPr="00C51CBB">
        <w:rPr>
          <w:rFonts w:eastAsia="Calibri"/>
          <w:lang w:eastAsia="en-US"/>
        </w:rPr>
        <w:t xml:space="preserve"> </w:t>
      </w:r>
      <w:r w:rsidR="00B57CE6" w:rsidRPr="00C51CBB">
        <w:rPr>
          <w:rFonts w:eastAsia="Calibri"/>
          <w:b/>
          <w:bCs/>
          <w:lang w:eastAsia="en-US"/>
        </w:rPr>
        <w:t xml:space="preserve">υποστήριξη </w:t>
      </w:r>
      <w:r w:rsidR="00B57CE6" w:rsidRPr="00C51CBB">
        <w:rPr>
          <w:rFonts w:eastAsia="Calibri"/>
          <w:lang w:eastAsia="en-US"/>
        </w:rPr>
        <w:t xml:space="preserve">της </w:t>
      </w:r>
      <w:r w:rsidR="00B57CE6" w:rsidRPr="00C51CBB">
        <w:rPr>
          <w:rFonts w:eastAsia="Calibri"/>
          <w:b/>
          <w:bCs/>
          <w:lang w:eastAsia="en-US"/>
        </w:rPr>
        <w:t>Εφορείας Αρχαιοτήτων Σερρών</w:t>
      </w:r>
      <w:r w:rsidRPr="00C51CBB">
        <w:rPr>
          <w:rFonts w:eastAsia="Calibri"/>
          <w:lang w:eastAsia="en-US"/>
        </w:rPr>
        <w:t xml:space="preserve"> παρουσιάζουν </w:t>
      </w:r>
      <w:r w:rsidR="00C51CBB">
        <w:rPr>
          <w:rFonts w:eastAsia="Calibri"/>
          <w:lang w:eastAsia="en-US"/>
        </w:rPr>
        <w:t xml:space="preserve">τη </w:t>
      </w:r>
      <w:r w:rsidR="00B57CE6" w:rsidRPr="00C51CBB">
        <w:rPr>
          <w:color w:val="222222"/>
        </w:rPr>
        <w:t>μουσική εκδήλωση</w:t>
      </w:r>
      <w:r w:rsidR="00B57CE6" w:rsidRPr="00C51CBB">
        <w:rPr>
          <w:rFonts w:eastAsia="Arial Unicode MS"/>
          <w:kern w:val="1"/>
          <w:lang w:eastAsia="zh-CN" w:bidi="hi-IN"/>
        </w:rPr>
        <w:t xml:space="preserve"> με τίτλο: </w:t>
      </w:r>
      <w:r w:rsidR="00922142">
        <w:rPr>
          <w:rFonts w:eastAsia="Arial Unicode MS"/>
          <w:kern w:val="1"/>
          <w:lang w:eastAsia="zh-CN" w:bidi="hi-IN"/>
        </w:rPr>
        <w:t xml:space="preserve"> </w:t>
      </w:r>
      <w:r w:rsidR="00B57CE6" w:rsidRPr="00C51CBB">
        <w:rPr>
          <w:rFonts w:eastAsia="Arial Unicode MS"/>
          <w:b/>
          <w:bCs/>
          <w:kern w:val="1"/>
          <w:lang w:eastAsia="zh-CN" w:bidi="hi-IN"/>
        </w:rPr>
        <w:t>«Οι Γυναίκες του Μίκη»</w:t>
      </w:r>
    </w:p>
    <w:p w14:paraId="28053B5B" w14:textId="22BA204C" w:rsidR="00C51CBB" w:rsidRPr="00C51CBB" w:rsidRDefault="00C51CBB" w:rsidP="00C51CBB">
      <w:pPr>
        <w:spacing w:line="360" w:lineRule="auto"/>
        <w:jc w:val="both"/>
        <w:rPr>
          <w:color w:val="222222"/>
        </w:rPr>
      </w:pPr>
      <w:r>
        <w:rPr>
          <w:rFonts w:eastAsia="Arial Unicode MS"/>
          <w:color w:val="222222"/>
          <w:kern w:val="1"/>
          <w:shd w:val="clear" w:color="auto" w:fill="FFFFFF"/>
          <w:lang w:eastAsia="zh-CN" w:bidi="hi-IN"/>
        </w:rPr>
        <w:t>Τ</w:t>
      </w:r>
      <w:r w:rsidRPr="00C51CBB">
        <w:rPr>
          <w:rFonts w:eastAsia="Arial Unicode MS"/>
          <w:color w:val="222222"/>
          <w:kern w:val="1"/>
          <w:shd w:val="clear" w:color="auto" w:fill="FFFFFF"/>
          <w:lang w:eastAsia="zh-CN" w:bidi="hi-IN"/>
        </w:rPr>
        <w:t>ο Γυναικείο φωνητικό</w:t>
      </w:r>
      <w:r w:rsidRPr="00304E3F">
        <w:rPr>
          <w:rFonts w:eastAsia="Arial Unicode MS"/>
          <w:color w:val="222222"/>
          <w:kern w:val="1"/>
          <w:shd w:val="clear" w:color="auto" w:fill="FFFFFF"/>
          <w:lang w:eastAsia="zh-CN" w:bidi="hi-IN"/>
        </w:rPr>
        <w:t xml:space="preserve"> Σύνολο</w:t>
      </w:r>
      <w:r w:rsidRPr="00C51CBB">
        <w:rPr>
          <w:rFonts w:eastAsia="Arial Unicode MS"/>
          <w:b/>
          <w:bCs/>
          <w:color w:val="222222"/>
          <w:kern w:val="1"/>
          <w:shd w:val="clear" w:color="auto" w:fill="FFFFFF"/>
          <w:lang w:eastAsia="zh-CN" w:bidi="hi-IN"/>
        </w:rPr>
        <w:t xml:space="preserve"> "Voci Contra Tempo",</w:t>
      </w:r>
      <w:r w:rsidRPr="00C51CBB">
        <w:rPr>
          <w:rFonts w:eastAsia="Arial Unicode MS"/>
          <w:color w:val="222222"/>
          <w:kern w:val="1"/>
          <w:shd w:val="clear" w:color="auto" w:fill="FFFFFF"/>
          <w:lang w:eastAsia="zh-CN" w:bidi="hi-IN"/>
        </w:rPr>
        <w:t xml:space="preserve"> </w:t>
      </w:r>
      <w:r w:rsidR="00EA55E7" w:rsidRPr="00C51CBB">
        <w:rPr>
          <w:rFonts w:eastAsia="Arial Unicode MS"/>
          <w:color w:val="222222"/>
          <w:kern w:val="1"/>
          <w:shd w:val="clear" w:color="auto" w:fill="FFFFFF"/>
          <w:lang w:eastAsia="zh-CN" w:bidi="hi-IN"/>
        </w:rPr>
        <w:t xml:space="preserve">φιλοδοξεί να μοιραστεί με το κοινό </w:t>
      </w:r>
      <w:r w:rsidR="00922142">
        <w:rPr>
          <w:rFonts w:eastAsia="Arial Unicode MS"/>
          <w:color w:val="222222"/>
          <w:kern w:val="1"/>
          <w:shd w:val="clear" w:color="auto" w:fill="FFFFFF"/>
          <w:lang w:eastAsia="zh-CN" w:bidi="hi-IN"/>
        </w:rPr>
        <w:t xml:space="preserve">των Σερρών </w:t>
      </w:r>
      <w:r w:rsidR="00EA55E7">
        <w:rPr>
          <w:rFonts w:eastAsia="Arial Unicode MS"/>
          <w:color w:val="222222"/>
          <w:kern w:val="1"/>
          <w:shd w:val="clear" w:color="auto" w:fill="FFFFFF"/>
          <w:lang w:eastAsia="zh-CN" w:bidi="hi-IN"/>
        </w:rPr>
        <w:t>μ</w:t>
      </w:r>
      <w:r w:rsidR="00EA55E7" w:rsidRPr="00C51CBB">
        <w:rPr>
          <w:rFonts w:eastAsia="Arial Unicode MS"/>
          <w:color w:val="222222"/>
          <w:kern w:val="1"/>
          <w:shd w:val="clear" w:color="auto" w:fill="FFFFFF"/>
          <w:lang w:eastAsia="zh-CN" w:bidi="hi-IN"/>
        </w:rPr>
        <w:t>ία ιδιαιτέρως ενδιαφέρουσα προσέγγιση στο έργο του Μίκη Θεοδωράκη</w:t>
      </w:r>
      <w:r w:rsidR="000D390F">
        <w:rPr>
          <w:rFonts w:eastAsia="Arial Unicode MS"/>
          <w:color w:val="222222"/>
          <w:kern w:val="1"/>
          <w:shd w:val="clear" w:color="auto" w:fill="FFFFFF"/>
          <w:lang w:eastAsia="zh-CN" w:bidi="hi-IN"/>
        </w:rPr>
        <w:t xml:space="preserve">, </w:t>
      </w:r>
      <w:r w:rsidRPr="00C51CBB">
        <w:rPr>
          <w:rFonts w:eastAsia="Arial Unicode MS"/>
          <w:color w:val="222222"/>
          <w:kern w:val="1"/>
          <w:shd w:val="clear" w:color="auto" w:fill="FFFFFF"/>
          <w:lang w:eastAsia="zh-CN" w:bidi="hi-IN"/>
        </w:rPr>
        <w:t>με αφορμή την αποδημία του κορυφαίου συνθέτη τη χρονιά που μας πέρασε</w:t>
      </w:r>
      <w:r w:rsidR="007275A0">
        <w:rPr>
          <w:rFonts w:eastAsia="Arial Unicode MS"/>
          <w:color w:val="222222"/>
          <w:kern w:val="1"/>
          <w:shd w:val="clear" w:color="auto" w:fill="FFFFFF"/>
          <w:lang w:eastAsia="zh-CN" w:bidi="hi-IN"/>
        </w:rPr>
        <w:t>,</w:t>
      </w:r>
      <w:r w:rsidRPr="00C51CBB">
        <w:rPr>
          <w:rFonts w:eastAsia="Arial Unicode MS"/>
          <w:color w:val="222222"/>
          <w:kern w:val="1"/>
          <w:shd w:val="clear" w:color="auto" w:fill="FFFFFF"/>
          <w:lang w:eastAsia="zh-CN" w:bidi="hi-IN"/>
        </w:rPr>
        <w:t xml:space="preserve"> αλλά και τον εορτασμό της ημέρας της γυναίκας</w:t>
      </w:r>
      <w:r w:rsidR="00EA55E7">
        <w:rPr>
          <w:rFonts w:eastAsia="Arial Unicode MS"/>
          <w:color w:val="222222"/>
          <w:kern w:val="1"/>
          <w:shd w:val="clear" w:color="auto" w:fill="FFFFFF"/>
          <w:lang w:eastAsia="zh-CN" w:bidi="hi-IN"/>
        </w:rPr>
        <w:t>.</w:t>
      </w:r>
      <w:r>
        <w:rPr>
          <w:rFonts w:eastAsia="Arial Unicode MS"/>
          <w:color w:val="222222"/>
          <w:kern w:val="1"/>
          <w:shd w:val="clear" w:color="auto" w:fill="FFFFFF"/>
          <w:lang w:eastAsia="zh-CN" w:bidi="hi-IN"/>
        </w:rPr>
        <w:t xml:space="preserve"> </w:t>
      </w:r>
    </w:p>
    <w:p w14:paraId="6BC2E2AE" w14:textId="1BECFF10" w:rsidR="00B57CE6" w:rsidRPr="00C51CBB" w:rsidRDefault="00B57CE6" w:rsidP="00B57CE6">
      <w:pPr>
        <w:shd w:val="clear" w:color="auto" w:fill="FFFFFF"/>
        <w:spacing w:line="360" w:lineRule="auto"/>
        <w:jc w:val="both"/>
        <w:rPr>
          <w:color w:val="222222"/>
        </w:rPr>
      </w:pPr>
      <w:r w:rsidRPr="00C51CBB">
        <w:rPr>
          <w:color w:val="222222"/>
        </w:rPr>
        <w:t>Πρόκειται για μία μουσική παράσταση όπου η</w:t>
      </w:r>
      <w:r w:rsidRPr="00C51CBB">
        <w:rPr>
          <w:rFonts w:eastAsia="Arial Unicode MS"/>
          <w:color w:val="222222"/>
          <w:kern w:val="1"/>
          <w:shd w:val="clear" w:color="auto" w:fill="FFFFFF"/>
          <w:lang w:eastAsia="zh-CN" w:bidi="hi-IN"/>
        </w:rPr>
        <w:t xml:space="preserve"> γυναικεία μορφή στα τραγούδια του Μίκη είναι εμφανής, πολυπρόσωπη, δοξασμένη, πληγωμένη, ελπιδοφόρα, και κυρίως... ζωντανή! Από τον αστείρευτο πλούτο των τραγουδιών του Μίκη Θεοδωράκη σε ποίηση </w:t>
      </w:r>
      <w:r w:rsidR="000D390F">
        <w:rPr>
          <w:rFonts w:eastAsia="Arial Unicode MS"/>
          <w:color w:val="222222"/>
          <w:kern w:val="1"/>
          <w:shd w:val="clear" w:color="auto" w:fill="FFFFFF"/>
          <w:lang w:eastAsia="zh-CN" w:bidi="hi-IN"/>
        </w:rPr>
        <w:t xml:space="preserve">Ρένας Χατζηδάκη, </w:t>
      </w:r>
      <w:r w:rsidRPr="00C51CBB">
        <w:rPr>
          <w:rFonts w:eastAsia="Arial Unicode MS"/>
          <w:color w:val="222222"/>
          <w:kern w:val="1"/>
          <w:shd w:val="clear" w:color="auto" w:fill="FFFFFF"/>
          <w:lang w:eastAsia="zh-CN" w:bidi="hi-IN"/>
        </w:rPr>
        <w:t>Κώστα Βίρβου, Ιάκωβου Καµπανέλλη</w:t>
      </w:r>
      <w:r w:rsidR="000D390F">
        <w:rPr>
          <w:rFonts w:eastAsia="Arial Unicode MS"/>
          <w:color w:val="222222"/>
          <w:kern w:val="1"/>
          <w:shd w:val="clear" w:color="auto" w:fill="FFFFFF"/>
          <w:lang w:eastAsia="zh-CN" w:bidi="hi-IN"/>
        </w:rPr>
        <w:t xml:space="preserve">, Οδυσσέα Ελύτη, Γιάννη Ρίτσου, Μάνου Ελευθερίου, Νίκου Γκάτσου, </w:t>
      </w:r>
      <w:r w:rsidRPr="00C51CBB">
        <w:rPr>
          <w:rFonts w:eastAsia="Arial Unicode MS"/>
          <w:color w:val="222222"/>
          <w:kern w:val="1"/>
          <w:shd w:val="clear" w:color="auto" w:fill="FFFFFF"/>
          <w:lang w:eastAsia="zh-CN" w:bidi="hi-IN"/>
        </w:rPr>
        <w:t xml:space="preserve">Ερρίκου Θαλασσινού, </w:t>
      </w:r>
      <w:r w:rsidR="000D390F">
        <w:rPr>
          <w:rFonts w:eastAsia="Arial Unicode MS"/>
          <w:color w:val="222222"/>
          <w:kern w:val="1"/>
          <w:shd w:val="clear" w:color="auto" w:fill="FFFFFF"/>
          <w:lang w:eastAsia="zh-CN" w:bidi="hi-IN"/>
        </w:rPr>
        <w:t xml:space="preserve">Δημήτρη Χριστοδούλου, </w:t>
      </w:r>
      <w:r w:rsidRPr="00C51CBB">
        <w:rPr>
          <w:rFonts w:eastAsia="Arial Unicode MS"/>
          <w:color w:val="222222"/>
          <w:kern w:val="1"/>
          <w:shd w:val="clear" w:color="auto" w:fill="FFFFFF"/>
          <w:lang w:eastAsia="zh-CN" w:bidi="hi-IN"/>
        </w:rPr>
        <w:t>Γιάννη και Μίκη Θεοδωράκη, επιλέξαμε  αυτά που υμνούν τη γυναίκα-αγαπημένη, τη γυναίκα-µάνα, τη γυναίκα-</w:t>
      </w:r>
      <w:r w:rsidR="008C5FB8">
        <w:rPr>
          <w:rFonts w:eastAsia="Arial Unicode MS"/>
          <w:color w:val="222222"/>
          <w:kern w:val="1"/>
          <w:shd w:val="clear" w:color="auto" w:fill="FFFFFF"/>
          <w:lang w:eastAsia="zh-CN" w:bidi="hi-IN"/>
        </w:rPr>
        <w:t>αγωνίστρια</w:t>
      </w:r>
      <w:r w:rsidRPr="00C51CBB">
        <w:rPr>
          <w:rFonts w:eastAsia="Arial Unicode MS"/>
          <w:color w:val="222222"/>
          <w:kern w:val="1"/>
          <w:shd w:val="clear" w:color="auto" w:fill="FFFFFF"/>
          <w:lang w:eastAsia="zh-CN" w:bidi="hi-IN"/>
        </w:rPr>
        <w:t>, την Παναγιά, και τέλος, το μικρό κορίτσι, αυτό που φωλιάζει στην καρδιά κάθε γυναίκας, μικρής ή μεγάλης.</w:t>
      </w:r>
      <w:r w:rsidR="008C5FB8">
        <w:rPr>
          <w:rFonts w:eastAsia="Arial Unicode MS"/>
          <w:color w:val="222222"/>
          <w:kern w:val="1"/>
          <w:shd w:val="clear" w:color="auto" w:fill="FFFFFF"/>
          <w:lang w:eastAsia="zh-CN" w:bidi="hi-IN"/>
        </w:rPr>
        <w:t>..</w:t>
      </w:r>
    </w:p>
    <w:p w14:paraId="2E7F1823" w14:textId="77777777" w:rsidR="0025777F" w:rsidRPr="00C51CBB" w:rsidRDefault="0025777F" w:rsidP="00C912EB">
      <w:pPr>
        <w:ind w:right="-170"/>
        <w:rPr>
          <w:rFonts w:eastAsia="Calibri"/>
          <w:b/>
          <w:bCs/>
          <w:lang w:eastAsia="en-US"/>
        </w:rPr>
      </w:pPr>
    </w:p>
    <w:p w14:paraId="5CCDB1FB" w14:textId="77777777" w:rsidR="0025777F" w:rsidRPr="00C51CBB" w:rsidRDefault="00B57CE6" w:rsidP="00C912EB">
      <w:pPr>
        <w:ind w:right="-170" w:hanging="426"/>
        <w:jc w:val="center"/>
        <w:rPr>
          <w:rFonts w:eastAsia="Calibri"/>
          <w:b/>
          <w:bCs/>
          <w:lang w:eastAsia="en-US"/>
        </w:rPr>
      </w:pPr>
      <w:r w:rsidRPr="00C51CBB">
        <w:rPr>
          <w:rFonts w:eastAsia="Calibri"/>
          <w:b/>
          <w:bCs/>
          <w:lang w:eastAsia="en-US"/>
        </w:rPr>
        <w:t>ΣΑΒΒΑΤΟ</w:t>
      </w:r>
      <w:r w:rsidR="00C912EB">
        <w:rPr>
          <w:rFonts w:eastAsia="Calibri"/>
          <w:b/>
          <w:bCs/>
          <w:lang w:eastAsia="en-US"/>
        </w:rPr>
        <w:t xml:space="preserve"> </w:t>
      </w:r>
      <w:r w:rsidRPr="00C51CBB">
        <w:rPr>
          <w:rFonts w:eastAsia="Calibri"/>
          <w:b/>
          <w:bCs/>
          <w:lang w:eastAsia="en-US"/>
        </w:rPr>
        <w:t xml:space="preserve">5 ΜΑΡΤΙΟΥ </w:t>
      </w:r>
      <w:r w:rsidR="0025777F" w:rsidRPr="00C51CBB">
        <w:rPr>
          <w:rFonts w:eastAsia="Calibri"/>
          <w:b/>
          <w:bCs/>
          <w:lang w:eastAsia="en-US"/>
        </w:rPr>
        <w:t>202</w:t>
      </w:r>
      <w:r w:rsidRPr="00C51CBB">
        <w:rPr>
          <w:rFonts w:eastAsia="Calibri"/>
          <w:b/>
          <w:bCs/>
          <w:lang w:eastAsia="en-US"/>
        </w:rPr>
        <w:t>2</w:t>
      </w:r>
    </w:p>
    <w:p w14:paraId="5A31DE05" w14:textId="77777777" w:rsidR="00D0792C" w:rsidRPr="00C51CBB" w:rsidRDefault="00D0792C" w:rsidP="00C912EB">
      <w:pPr>
        <w:ind w:left="-567" w:right="-170"/>
        <w:jc w:val="center"/>
        <w:rPr>
          <w:rFonts w:eastAsia="Calibri"/>
          <w:b/>
          <w:bCs/>
          <w:lang w:eastAsia="en-US"/>
        </w:rPr>
      </w:pPr>
    </w:p>
    <w:p w14:paraId="461F5EFA" w14:textId="77777777" w:rsidR="0025777F" w:rsidRPr="00C912EB" w:rsidRDefault="0025777F" w:rsidP="00C912EB">
      <w:pPr>
        <w:spacing w:after="200"/>
        <w:ind w:left="-340" w:right="-170"/>
        <w:jc w:val="center"/>
        <w:rPr>
          <w:rFonts w:eastAsia="Calibri"/>
          <w:b/>
          <w:lang w:eastAsia="en-US"/>
        </w:rPr>
      </w:pPr>
      <w:r w:rsidRPr="00C912EB">
        <w:rPr>
          <w:rFonts w:eastAsia="Calibri"/>
          <w:b/>
          <w:lang w:eastAsia="en-US"/>
        </w:rPr>
        <w:t>ΩΡΑ 2</w:t>
      </w:r>
      <w:r w:rsidR="00520912" w:rsidRPr="00C912EB">
        <w:rPr>
          <w:rFonts w:eastAsia="Calibri"/>
          <w:b/>
          <w:lang w:eastAsia="en-US"/>
        </w:rPr>
        <w:t>0</w:t>
      </w:r>
      <w:r w:rsidRPr="00C912EB">
        <w:rPr>
          <w:rFonts w:eastAsia="Calibri"/>
          <w:b/>
          <w:lang w:eastAsia="en-US"/>
        </w:rPr>
        <w:t>:00</w:t>
      </w:r>
    </w:p>
    <w:p w14:paraId="3C8B6BA5" w14:textId="77777777" w:rsidR="00B57CE6" w:rsidRPr="00C912EB" w:rsidRDefault="00D0792C" w:rsidP="00C912EB">
      <w:pPr>
        <w:spacing w:after="200"/>
        <w:ind w:left="-340" w:right="-170"/>
        <w:jc w:val="center"/>
        <w:rPr>
          <w:rFonts w:eastAsia="Calibri"/>
          <w:b/>
          <w:lang w:eastAsia="en-US"/>
        </w:rPr>
      </w:pPr>
      <w:r w:rsidRPr="00C912EB">
        <w:rPr>
          <w:rFonts w:eastAsia="Calibri"/>
          <w:b/>
          <w:lang w:eastAsia="en-US"/>
        </w:rPr>
        <w:t>ΖΙΝΤΖΙΡΛΙ ΤΖΑΜΙ</w:t>
      </w:r>
      <w:r w:rsidR="00C912EB">
        <w:rPr>
          <w:rFonts w:eastAsia="Calibri"/>
          <w:b/>
          <w:lang w:eastAsia="en-US"/>
        </w:rPr>
        <w:t xml:space="preserve">, </w:t>
      </w:r>
      <w:r w:rsidR="00C912EB" w:rsidRPr="00C912EB">
        <w:rPr>
          <w:rFonts w:eastAsia="Calibri"/>
          <w:b/>
          <w:lang w:eastAsia="en-US"/>
        </w:rPr>
        <w:t>ΣΕΡΡΕΣ</w:t>
      </w:r>
    </w:p>
    <w:p w14:paraId="4BAD7614" w14:textId="77777777" w:rsidR="00C62B49" w:rsidRPr="00C912EB" w:rsidRDefault="00C62B49" w:rsidP="00C912EB">
      <w:pPr>
        <w:spacing w:after="200"/>
        <w:ind w:left="-340" w:right="-170"/>
        <w:jc w:val="center"/>
        <w:rPr>
          <w:rFonts w:eastAsia="Calibri"/>
          <w:b/>
          <w:lang w:eastAsia="en-US"/>
        </w:rPr>
      </w:pPr>
      <w:r w:rsidRPr="00C912EB">
        <w:rPr>
          <w:rFonts w:eastAsia="Calibri"/>
          <w:b/>
          <w:lang w:eastAsia="en-US"/>
        </w:rPr>
        <w:t>ΕΙΣΟΔΟΣ ΕΛΕΥΘΕΡΗ</w:t>
      </w:r>
    </w:p>
    <w:p w14:paraId="5897AEA3" w14:textId="77777777" w:rsidR="00573813" w:rsidRPr="00C912EB" w:rsidRDefault="00AA4A29" w:rsidP="00C912EB">
      <w:pPr>
        <w:spacing w:after="200" w:line="276" w:lineRule="auto"/>
        <w:ind w:right="-170"/>
        <w:jc w:val="center"/>
        <w:rPr>
          <w:bCs/>
          <w:i/>
          <w:iCs/>
          <w:color w:val="222222"/>
          <w:shd w:val="clear" w:color="auto" w:fill="FFFFFF"/>
        </w:rPr>
      </w:pPr>
      <w:r w:rsidRPr="00C912EB">
        <w:rPr>
          <w:bCs/>
          <w:i/>
          <w:iCs/>
          <w:color w:val="222222"/>
          <w:shd w:val="clear" w:color="auto" w:fill="FFFFFF"/>
        </w:rPr>
        <w:t xml:space="preserve">Για πληροφορίες &amp; </w:t>
      </w:r>
      <w:r w:rsidR="00C912EB">
        <w:rPr>
          <w:bCs/>
          <w:i/>
          <w:iCs/>
          <w:color w:val="222222"/>
          <w:shd w:val="clear" w:color="auto" w:fill="FFFFFF"/>
        </w:rPr>
        <w:t>κρατήσεις θέσεων καλέστε στο τηλέφωνο  23213-</w:t>
      </w:r>
      <w:r w:rsidRPr="00C912EB">
        <w:rPr>
          <w:bCs/>
          <w:i/>
          <w:iCs/>
          <w:color w:val="222222"/>
          <w:shd w:val="clear" w:color="auto" w:fill="FFFFFF"/>
        </w:rPr>
        <w:t>50308</w:t>
      </w:r>
      <w:r w:rsidRPr="00C912EB">
        <w:rPr>
          <w:bCs/>
          <w:i/>
          <w:color w:val="222222"/>
          <w:shd w:val="clear" w:color="auto" w:fill="FFFFFF"/>
        </w:rPr>
        <w:t> </w:t>
      </w:r>
      <w:r w:rsidR="00C912EB">
        <w:rPr>
          <w:bCs/>
          <w:i/>
          <w:iCs/>
          <w:color w:val="222222"/>
          <w:shd w:val="clear" w:color="auto" w:fill="FFFFFF"/>
        </w:rPr>
        <w:t>&amp; 23213</w:t>
      </w:r>
      <w:r w:rsidR="00C912EB" w:rsidRPr="00C912EB">
        <w:rPr>
          <w:bCs/>
          <w:i/>
          <w:iCs/>
          <w:color w:val="222222"/>
          <w:shd w:val="clear" w:color="auto" w:fill="FFFFFF"/>
        </w:rPr>
        <w:t>–</w:t>
      </w:r>
      <w:r w:rsidRPr="00C912EB">
        <w:rPr>
          <w:bCs/>
          <w:i/>
          <w:iCs/>
          <w:color w:val="222222"/>
          <w:shd w:val="clear" w:color="auto" w:fill="FFFFFF"/>
        </w:rPr>
        <w:t>50313</w:t>
      </w:r>
    </w:p>
    <w:p w14:paraId="4E138718" w14:textId="77777777" w:rsidR="00C912EB" w:rsidRPr="00C912EB" w:rsidRDefault="00C912EB" w:rsidP="00C912EB">
      <w:pPr>
        <w:spacing w:after="200" w:line="276" w:lineRule="auto"/>
        <w:ind w:right="-170"/>
        <w:jc w:val="center"/>
        <w:rPr>
          <w:rFonts w:eastAsia="Calibri"/>
          <w:bCs/>
          <w:i/>
          <w:iCs/>
          <w:lang w:eastAsia="en-US"/>
        </w:rPr>
      </w:pPr>
      <w:r w:rsidRPr="00C912EB">
        <w:rPr>
          <w:bCs/>
          <w:i/>
          <w:iCs/>
          <w:color w:val="222222"/>
          <w:shd w:val="clear" w:color="auto" w:fill="FFFFFF"/>
        </w:rPr>
        <w:t>(</w:t>
      </w:r>
      <w:r>
        <w:rPr>
          <w:bCs/>
          <w:i/>
          <w:iCs/>
          <w:color w:val="222222"/>
          <w:shd w:val="clear" w:color="auto" w:fill="FFFFFF"/>
        </w:rPr>
        <w:t xml:space="preserve">κατά την είσοδο </w:t>
      </w:r>
      <w:r w:rsidRPr="00C912EB">
        <w:rPr>
          <w:bCs/>
          <w:i/>
          <w:iCs/>
          <w:color w:val="222222"/>
          <w:shd w:val="clear" w:color="auto" w:fill="FFFFFF"/>
        </w:rPr>
        <w:t>απαιτείται πιστοποιητικό εμβολιασμού ή νόσησης και επίδειξη αστυνομικής ταυτότητας)</w:t>
      </w:r>
    </w:p>
    <w:p w14:paraId="5E32826D" w14:textId="77777777" w:rsidR="00427E1C" w:rsidRPr="00C51CBB" w:rsidRDefault="00427E1C" w:rsidP="0025777F">
      <w:pPr>
        <w:spacing w:after="200" w:line="276" w:lineRule="auto"/>
        <w:ind w:right="-170"/>
        <w:jc w:val="both"/>
        <w:rPr>
          <w:rFonts w:eastAsia="Calibri"/>
          <w:b/>
          <w:bCs/>
          <w:lang w:eastAsia="en-US"/>
        </w:rPr>
      </w:pPr>
    </w:p>
    <w:p w14:paraId="52C28037" w14:textId="77777777" w:rsidR="00922142" w:rsidRDefault="00922142" w:rsidP="00C912EB">
      <w:pPr>
        <w:spacing w:after="200" w:line="276" w:lineRule="auto"/>
        <w:ind w:left="-340" w:right="-170"/>
        <w:jc w:val="center"/>
        <w:rPr>
          <w:rFonts w:eastAsia="Calibri"/>
          <w:b/>
          <w:bCs/>
          <w:lang w:eastAsia="en-US"/>
        </w:rPr>
      </w:pPr>
    </w:p>
    <w:p w14:paraId="0ABD980C" w14:textId="042C2B5C" w:rsidR="00C912EB" w:rsidRPr="00C912EB" w:rsidRDefault="00427E1C" w:rsidP="00C912EB">
      <w:pPr>
        <w:spacing w:after="200" w:line="276" w:lineRule="auto"/>
        <w:ind w:left="-340" w:right="-170"/>
        <w:jc w:val="center"/>
        <w:rPr>
          <w:rFonts w:eastAsia="Calibri"/>
          <w:b/>
          <w:bCs/>
          <w:lang w:eastAsia="en-US"/>
        </w:rPr>
      </w:pPr>
      <w:r w:rsidRPr="00C51CBB">
        <w:rPr>
          <w:rFonts w:eastAsia="Calibri"/>
          <w:b/>
          <w:bCs/>
          <w:lang w:eastAsia="en-US"/>
        </w:rPr>
        <w:t>ΣΥΝΤΕΛΕΣΤΕΣ:</w:t>
      </w:r>
      <w:r w:rsidR="00C912EB">
        <w:rPr>
          <w:rFonts w:eastAsia="Calibri"/>
          <w:b/>
          <w:bCs/>
          <w:lang w:eastAsia="en-US"/>
        </w:rPr>
        <w:t xml:space="preserve"> </w:t>
      </w:r>
      <w:r w:rsidR="009F23E0" w:rsidRPr="00C51CBB">
        <w:rPr>
          <w:rFonts w:eastAsiaTheme="minorHAnsi"/>
          <w:lang w:eastAsia="en-US"/>
        </w:rPr>
        <w:t>«</w:t>
      </w:r>
      <w:r w:rsidR="00DA5195" w:rsidRPr="00C51CBB">
        <w:rPr>
          <w:rFonts w:eastAsiaTheme="minorHAnsi"/>
          <w:lang w:eastAsia="en-US"/>
        </w:rPr>
        <w:t>Voci Contra Tempo</w:t>
      </w:r>
      <w:r w:rsidR="009F23E0" w:rsidRPr="00C51CBB">
        <w:rPr>
          <w:rFonts w:eastAsiaTheme="minorHAnsi"/>
          <w:lang w:eastAsia="en-US"/>
        </w:rPr>
        <w:t>»</w:t>
      </w:r>
      <w:r w:rsidR="009B5DFC" w:rsidRPr="00C51CBB">
        <w:rPr>
          <w:rFonts w:eastAsiaTheme="minorHAnsi"/>
          <w:lang w:eastAsia="en-US"/>
        </w:rPr>
        <w:t xml:space="preserve"> </w:t>
      </w:r>
      <w:r w:rsidR="00304E3F">
        <w:rPr>
          <w:rFonts w:eastAsiaTheme="minorHAnsi"/>
          <w:lang w:eastAsia="en-US"/>
        </w:rPr>
        <w:t>Γ</w:t>
      </w:r>
      <w:r w:rsidR="009B5DFC" w:rsidRPr="00C51CBB">
        <w:rPr>
          <w:rFonts w:eastAsiaTheme="minorHAnsi"/>
          <w:lang w:eastAsia="en-US"/>
        </w:rPr>
        <w:t xml:space="preserve">υναικείο </w:t>
      </w:r>
      <w:r w:rsidR="00304E3F">
        <w:rPr>
          <w:rFonts w:eastAsiaTheme="minorHAnsi"/>
          <w:lang w:eastAsia="en-US"/>
        </w:rPr>
        <w:t>Φ</w:t>
      </w:r>
      <w:r w:rsidR="009B5DFC" w:rsidRPr="00C51CBB">
        <w:rPr>
          <w:rFonts w:eastAsiaTheme="minorHAnsi"/>
          <w:lang w:eastAsia="en-US"/>
        </w:rPr>
        <w:t>ωνητικό</w:t>
      </w:r>
      <w:r w:rsidR="00C912EB">
        <w:rPr>
          <w:rFonts w:eastAsia="Calibri"/>
          <w:b/>
          <w:bCs/>
          <w:lang w:eastAsia="en-US"/>
        </w:rPr>
        <w:t xml:space="preserve"> </w:t>
      </w:r>
      <w:r w:rsidR="00C912EB" w:rsidRPr="00C51CBB">
        <w:rPr>
          <w:rFonts w:eastAsiaTheme="minorHAnsi"/>
          <w:lang w:eastAsia="en-US"/>
        </w:rPr>
        <w:t>Σ</w:t>
      </w:r>
      <w:r w:rsidR="009F23E0" w:rsidRPr="00C51CBB">
        <w:rPr>
          <w:rFonts w:eastAsiaTheme="minorHAnsi"/>
          <w:lang w:eastAsia="en-US"/>
        </w:rPr>
        <w:t>ύνολο</w:t>
      </w:r>
    </w:p>
    <w:p w14:paraId="267EC493" w14:textId="77777777" w:rsidR="00C912EB" w:rsidRDefault="00C4538D" w:rsidP="00C912EB">
      <w:pPr>
        <w:spacing w:after="200" w:line="276" w:lineRule="auto"/>
        <w:ind w:left="-340" w:right="-170"/>
        <w:jc w:val="center"/>
        <w:rPr>
          <w:rFonts w:eastAsia="Calibri"/>
          <w:b/>
          <w:bCs/>
          <w:lang w:eastAsia="en-US"/>
        </w:rPr>
      </w:pPr>
      <w:hyperlink r:id="rId6" w:history="1">
        <w:r w:rsidR="00C912EB" w:rsidRPr="003A3679">
          <w:rPr>
            <w:rStyle w:val="-"/>
            <w:shd w:val="clear" w:color="auto" w:fill="FFFFFF"/>
          </w:rPr>
          <w:t>http://vocicontratempo.com</w:t>
        </w:r>
      </w:hyperlink>
    </w:p>
    <w:p w14:paraId="4B83A55C" w14:textId="50B78770" w:rsidR="00DF697C" w:rsidRDefault="007517D2" w:rsidP="00DF697C">
      <w:pPr>
        <w:spacing w:after="160"/>
        <w:ind w:hanging="86"/>
        <w:jc w:val="center"/>
        <w:rPr>
          <w:rFonts w:eastAsiaTheme="minorHAnsi"/>
          <w:lang w:eastAsia="en-US"/>
        </w:rPr>
      </w:pPr>
      <w:r w:rsidRPr="00C51CBB">
        <w:br/>
      </w:r>
      <w:r w:rsidR="00DF697C">
        <w:rPr>
          <w:rFonts w:eastAsiaTheme="minorHAnsi"/>
          <w:lang w:eastAsia="en-US"/>
        </w:rPr>
        <w:t>Καλλιτεχνική Επιμέλεια</w:t>
      </w:r>
      <w:r w:rsidR="008C5FB8">
        <w:rPr>
          <w:rFonts w:eastAsiaTheme="minorHAnsi"/>
          <w:lang w:eastAsia="en-US"/>
        </w:rPr>
        <w:t xml:space="preserve"> - Μουσική Διεύθυνση</w:t>
      </w:r>
      <w:r w:rsidR="00DF697C" w:rsidRPr="00C51CBB">
        <w:rPr>
          <w:rFonts w:eastAsiaTheme="minorHAnsi"/>
          <w:lang w:eastAsia="en-US"/>
        </w:rPr>
        <w:t>:</w:t>
      </w:r>
      <w:r w:rsidR="008C5FB8">
        <w:rPr>
          <w:rFonts w:eastAsiaTheme="minorHAnsi"/>
          <w:lang w:eastAsia="en-US"/>
        </w:rPr>
        <w:t xml:space="preserve"> </w:t>
      </w:r>
      <w:r w:rsidR="00DF697C" w:rsidRPr="00C51CBB">
        <w:rPr>
          <w:rFonts w:eastAsiaTheme="minorHAnsi"/>
          <w:lang w:eastAsia="en-US"/>
        </w:rPr>
        <w:t>Σοφία Γιολδάση</w:t>
      </w:r>
    </w:p>
    <w:p w14:paraId="6848086D" w14:textId="1A7B7262" w:rsidR="00DA5195" w:rsidRPr="00C912EB" w:rsidRDefault="009B5DFC" w:rsidP="00C912EB">
      <w:pPr>
        <w:spacing w:after="200" w:line="276" w:lineRule="auto"/>
        <w:ind w:left="-340" w:right="-170"/>
        <w:jc w:val="center"/>
        <w:rPr>
          <w:rFonts w:eastAsia="Calibri"/>
          <w:b/>
          <w:bCs/>
          <w:lang w:eastAsia="en-US"/>
        </w:rPr>
      </w:pPr>
      <w:r w:rsidRPr="00C51CBB">
        <w:rPr>
          <w:rFonts w:eastAsiaTheme="minorHAnsi"/>
          <w:lang w:eastAsia="en-US"/>
        </w:rPr>
        <w:t>Π</w:t>
      </w:r>
      <w:r w:rsidR="008C5FB8">
        <w:rPr>
          <w:rFonts w:eastAsiaTheme="minorHAnsi"/>
          <w:lang w:eastAsia="en-US"/>
        </w:rPr>
        <w:t>ιάνο</w:t>
      </w:r>
      <w:r w:rsidR="00580865">
        <w:rPr>
          <w:rFonts w:eastAsiaTheme="minorHAnsi"/>
          <w:lang w:eastAsia="en-US"/>
        </w:rPr>
        <w:t xml:space="preserve"> και χορωδιακές επεξεργασίες</w:t>
      </w:r>
      <w:r w:rsidRPr="00C51CBB">
        <w:rPr>
          <w:rFonts w:eastAsiaTheme="minorHAnsi"/>
          <w:lang w:eastAsia="en-US"/>
        </w:rPr>
        <w:t>:</w:t>
      </w:r>
      <w:r w:rsidR="008C5FB8">
        <w:rPr>
          <w:rFonts w:eastAsiaTheme="minorHAnsi"/>
          <w:lang w:eastAsia="en-US"/>
        </w:rPr>
        <w:t xml:space="preserve"> </w:t>
      </w:r>
      <w:r w:rsidRPr="00C51CBB">
        <w:rPr>
          <w:rFonts w:eastAsiaTheme="minorHAnsi"/>
          <w:lang w:eastAsia="en-US"/>
        </w:rPr>
        <w:t>Θανάσης Μπιλιλής</w:t>
      </w:r>
    </w:p>
    <w:p w14:paraId="54554540" w14:textId="027C8145" w:rsidR="00DA5195" w:rsidRPr="00C51CBB" w:rsidRDefault="00DF697C" w:rsidP="00C912EB">
      <w:pPr>
        <w:spacing w:after="160"/>
        <w:ind w:hanging="86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Αφήγηση και </w:t>
      </w:r>
      <w:r w:rsidR="008C5FB8">
        <w:rPr>
          <w:rFonts w:eastAsiaTheme="minorHAnsi"/>
          <w:lang w:eastAsia="en-US"/>
        </w:rPr>
        <w:t xml:space="preserve">επιμέλεια </w:t>
      </w:r>
      <w:r w:rsidR="00DA5195" w:rsidRPr="00C51CBB">
        <w:rPr>
          <w:rFonts w:eastAsiaTheme="minorHAnsi"/>
          <w:lang w:eastAsia="en-US"/>
        </w:rPr>
        <w:t>κειμένων</w:t>
      </w:r>
      <w:r>
        <w:rPr>
          <w:rFonts w:eastAsiaTheme="minorHAnsi"/>
          <w:lang w:eastAsia="en-US"/>
        </w:rPr>
        <w:t>:</w:t>
      </w:r>
      <w:r w:rsidR="00DA5195" w:rsidRPr="00C51CBB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Γρηγόρης Πυριαλάκος </w:t>
      </w:r>
    </w:p>
    <w:p w14:paraId="664E8323" w14:textId="77777777" w:rsidR="00427E1C" w:rsidRPr="00C51CBB" w:rsidRDefault="00427E1C" w:rsidP="00846857">
      <w:pPr>
        <w:spacing w:after="200" w:line="276" w:lineRule="auto"/>
        <w:ind w:right="-170"/>
        <w:jc w:val="both"/>
        <w:rPr>
          <w:rFonts w:eastAsia="Calibri"/>
          <w:lang w:eastAsia="en-US"/>
        </w:rPr>
      </w:pPr>
    </w:p>
    <w:p w14:paraId="6D09BC37" w14:textId="77777777" w:rsidR="0012584C" w:rsidRDefault="0032549A" w:rsidP="0012584C">
      <w:pPr>
        <w:spacing w:after="200" w:line="276" w:lineRule="auto"/>
        <w:ind w:left="-340" w:right="-170" w:firstLine="340"/>
        <w:jc w:val="both"/>
        <w:rPr>
          <w:rFonts w:eastAsia="Calibri"/>
          <w:b/>
          <w:bCs/>
          <w:u w:val="single"/>
          <w:lang w:eastAsia="en-US"/>
        </w:rPr>
      </w:pPr>
      <w:r w:rsidRPr="00C51CBB">
        <w:rPr>
          <w:rFonts w:eastAsia="Calibri"/>
          <w:b/>
          <w:bCs/>
          <w:u w:val="single"/>
          <w:lang w:eastAsia="en-US"/>
        </w:rPr>
        <w:t>ΣΥΝΔΙΟΡΓΑΝΩΣΗ</w:t>
      </w:r>
      <w:r w:rsidR="0012584C">
        <w:rPr>
          <w:rFonts w:eastAsia="Calibri"/>
          <w:b/>
          <w:bCs/>
          <w:u w:val="single"/>
          <w:lang w:eastAsia="en-US"/>
        </w:rPr>
        <w:t xml:space="preserve"> </w:t>
      </w:r>
      <w:r w:rsidR="0012584C" w:rsidRPr="0012584C">
        <w:rPr>
          <w:rFonts w:eastAsia="Calibri"/>
          <w:b/>
          <w:bCs/>
          <w:lang w:eastAsia="en-US"/>
        </w:rPr>
        <w:t xml:space="preserve">                                                           </w:t>
      </w:r>
      <w:r w:rsidR="0012584C" w:rsidRPr="00C51CBB">
        <w:rPr>
          <w:rFonts w:eastAsia="Calibri"/>
          <w:b/>
          <w:bCs/>
          <w:u w:val="single"/>
          <w:lang w:eastAsia="en-US"/>
        </w:rPr>
        <w:t>ΜΕ ΤΗΝ ΥΠΟΣΤΗΡΙΞΗ</w:t>
      </w:r>
    </w:p>
    <w:p w14:paraId="29867667" w14:textId="77777777" w:rsidR="0012584C" w:rsidRPr="00C51CBB" w:rsidRDefault="00846857" w:rsidP="0012584C">
      <w:pPr>
        <w:spacing w:after="200" w:line="276" w:lineRule="auto"/>
        <w:ind w:left="-340" w:right="-170"/>
        <w:jc w:val="both"/>
        <w:rPr>
          <w:rFonts w:eastAsia="Calibri"/>
          <w:lang w:eastAsia="en-US"/>
        </w:rPr>
      </w:pPr>
      <w:r w:rsidRPr="00C51CBB">
        <w:rPr>
          <w:rFonts w:eastAsia="Calibri"/>
          <w:lang w:eastAsia="en-US"/>
        </w:rPr>
        <w:t>Περιφερειακή</w:t>
      </w:r>
      <w:r w:rsidR="0012584C">
        <w:rPr>
          <w:rFonts w:eastAsia="Calibri"/>
          <w:lang w:eastAsia="en-US"/>
        </w:rPr>
        <w:t xml:space="preserve"> </w:t>
      </w:r>
      <w:r w:rsidRPr="00C51CBB">
        <w:rPr>
          <w:rFonts w:eastAsia="Calibri"/>
          <w:lang w:eastAsia="en-US"/>
        </w:rPr>
        <w:t xml:space="preserve">Ενότητα </w:t>
      </w:r>
      <w:r w:rsidR="00D0792C" w:rsidRPr="00C51CBB">
        <w:rPr>
          <w:rFonts w:eastAsia="Calibri"/>
          <w:lang w:eastAsia="en-US"/>
        </w:rPr>
        <w:t xml:space="preserve">Σερρών </w:t>
      </w:r>
      <w:r w:rsidR="0012584C">
        <w:rPr>
          <w:rFonts w:eastAsia="Calibri"/>
          <w:lang w:eastAsia="en-US"/>
        </w:rPr>
        <w:t xml:space="preserve">                                                </w:t>
      </w:r>
      <w:r w:rsidR="0012584C" w:rsidRPr="00C51CBB">
        <w:rPr>
          <w:rFonts w:eastAsia="Calibri"/>
          <w:lang w:eastAsia="en-US"/>
        </w:rPr>
        <w:t>Εφορεία Αρχαιοτήτων Σερρών</w:t>
      </w:r>
    </w:p>
    <w:p w14:paraId="267920F7" w14:textId="77777777" w:rsidR="00AB6F30" w:rsidRPr="00C51CBB" w:rsidRDefault="00AB6F30" w:rsidP="0012584C">
      <w:pPr>
        <w:rPr>
          <w:rFonts w:eastAsia="Calibri"/>
          <w:lang w:eastAsia="en-US"/>
        </w:rPr>
      </w:pPr>
    </w:p>
    <w:p w14:paraId="0FF26B84" w14:textId="77777777" w:rsidR="00C0625B" w:rsidRPr="00C51CBB" w:rsidRDefault="0012584C" w:rsidP="00846857">
      <w:pPr>
        <w:ind w:left="-426" w:hanging="141"/>
        <w:rPr>
          <w:rFonts w:eastAsia="Calibri"/>
          <w:lang w:eastAsia="en-US"/>
        </w:rPr>
      </w:pPr>
      <w:r>
        <w:rPr>
          <w:noProof/>
        </w:rPr>
        <w:t xml:space="preserve">      </w:t>
      </w:r>
      <w:r w:rsidRPr="0012584C">
        <w:rPr>
          <w:noProof/>
          <w:lang w:val="en-US" w:eastAsia="en-US"/>
        </w:rPr>
        <w:drawing>
          <wp:inline distT="0" distB="0" distL="0" distR="0" wp14:anchorId="01C11BF7" wp14:editId="685A89A7">
            <wp:extent cx="1588770" cy="838200"/>
            <wp:effectExtent l="19050" t="0" r="0" b="0"/>
            <wp:docPr id="1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659" cy="84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135AE0" w14:textId="77777777" w:rsidR="001F3300" w:rsidRPr="00C51CBB" w:rsidRDefault="001F3300" w:rsidP="0012584C">
      <w:pPr>
        <w:spacing w:after="200" w:line="276" w:lineRule="auto"/>
        <w:ind w:right="-170"/>
        <w:jc w:val="both"/>
        <w:rPr>
          <w:noProof/>
        </w:rPr>
      </w:pPr>
    </w:p>
    <w:p w14:paraId="1B923EDC" w14:textId="77777777" w:rsidR="00C0625B" w:rsidRPr="00C51CBB" w:rsidRDefault="001F3300" w:rsidP="0012584C">
      <w:pPr>
        <w:spacing w:after="200" w:line="276" w:lineRule="auto"/>
        <w:ind w:left="-340" w:right="-170"/>
        <w:jc w:val="both"/>
        <w:rPr>
          <w:rFonts w:eastAsia="Calibri"/>
          <w:lang w:eastAsia="en-US"/>
        </w:rPr>
      </w:pPr>
      <w:r w:rsidRPr="00C51CBB">
        <w:rPr>
          <w:noProof/>
          <w:lang w:val="en-US" w:eastAsia="en-US"/>
        </w:rPr>
        <w:drawing>
          <wp:inline distT="0" distB="0" distL="0" distR="0" wp14:anchorId="745FAAFA" wp14:editId="152F2B77">
            <wp:extent cx="5155096" cy="554212"/>
            <wp:effectExtent l="0" t="0" r="0" b="0"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122" cy="55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823E96" w14:textId="77777777" w:rsidR="001F3300" w:rsidRPr="00C51CBB" w:rsidRDefault="00870030" w:rsidP="0012584C">
      <w:pPr>
        <w:spacing w:after="200" w:line="276" w:lineRule="auto"/>
        <w:ind w:left="-340" w:right="-170"/>
        <w:jc w:val="center"/>
        <w:rPr>
          <w:b/>
          <w:bCs/>
        </w:rPr>
      </w:pPr>
      <w:r w:rsidRPr="00C51CBB">
        <w:rPr>
          <w:b/>
          <w:bCs/>
        </w:rPr>
        <w:t>ΧΟΡΗΓΟΙ ΕΠΙΚΟΙΝΩΝΙΑΣ:</w:t>
      </w:r>
    </w:p>
    <w:p w14:paraId="23A7D0F8" w14:textId="77777777" w:rsidR="001F3300" w:rsidRPr="0012584C" w:rsidRDefault="001F3300" w:rsidP="001F3300">
      <w:pPr>
        <w:ind w:left="-142"/>
        <w:rPr>
          <w:sz w:val="20"/>
          <w:szCs w:val="20"/>
        </w:rPr>
      </w:pPr>
      <w:r w:rsidRPr="0012584C">
        <w:rPr>
          <w:sz w:val="20"/>
          <w:szCs w:val="20"/>
        </w:rPr>
        <w:t>ΕΡΤ3, 95.8 FM, 102 FM, TV 100, FM 100 , FM 100.6, ΜΑΚΕΔΟΝΙΑ, MAKTHES.GR, ΤΥΠΟΣ ΘΕΣΣΑΛΟΝΙΚΗΣ, PARALLAXI, POLIS MAGAZINO, COSMOPOLITI, ΚΟΥΛΤΟΥΡΟΣΟΥΠΑ, ΧΡΩΜΑ 105.8, 100.3 ΤΡΑΝΤΖΙΣΤΟΡ, ΖΟΟ 90.8, 96.8 VELVET FM, METROPOLIS 95.5, METROSPORT.GR, REPUBLICRADIO.GR, ,ΣΕΡΡΕΣ</w:t>
      </w:r>
      <w:r w:rsidRPr="0012584C">
        <w:rPr>
          <w:sz w:val="20"/>
          <w:szCs w:val="20"/>
          <w:lang w:val="en-US"/>
        </w:rPr>
        <w:t>RADIO</w:t>
      </w:r>
      <w:r w:rsidRPr="0012584C">
        <w:rPr>
          <w:sz w:val="20"/>
          <w:szCs w:val="20"/>
        </w:rPr>
        <w:t xml:space="preserve">  98.9</w:t>
      </w:r>
      <w:r w:rsidRPr="0012584C">
        <w:rPr>
          <w:sz w:val="20"/>
          <w:szCs w:val="20"/>
          <w:lang w:val="en-US"/>
        </w:rPr>
        <w:t>FM</w:t>
      </w:r>
    </w:p>
    <w:p w14:paraId="780870B7" w14:textId="77777777" w:rsidR="001F3300" w:rsidRPr="0012584C" w:rsidRDefault="001F3300" w:rsidP="001F3300">
      <w:pPr>
        <w:spacing w:after="200" w:line="276" w:lineRule="auto"/>
        <w:ind w:left="-142" w:right="-170"/>
        <w:jc w:val="both"/>
        <w:rPr>
          <w:b/>
          <w:bCs/>
          <w:sz w:val="20"/>
          <w:szCs w:val="20"/>
        </w:rPr>
      </w:pPr>
    </w:p>
    <w:p w14:paraId="76D90647" w14:textId="77777777" w:rsidR="009F23E0" w:rsidRPr="00C51CBB" w:rsidRDefault="009F23E0" w:rsidP="00CC7179">
      <w:pPr>
        <w:spacing w:after="200" w:line="276" w:lineRule="auto"/>
        <w:ind w:right="-170"/>
        <w:jc w:val="both"/>
        <w:rPr>
          <w:b/>
          <w:bCs/>
        </w:rPr>
      </w:pPr>
    </w:p>
    <w:p w14:paraId="7ED2BDE9" w14:textId="77777777" w:rsidR="00E97883" w:rsidRDefault="00E97883" w:rsidP="009B5DFC">
      <w:pPr>
        <w:spacing w:after="200" w:line="276" w:lineRule="auto"/>
        <w:ind w:left="-340" w:right="-170"/>
        <w:jc w:val="both"/>
        <w:rPr>
          <w:rFonts w:asciiTheme="minorHAnsi" w:hAnsiTheme="minorHAnsi" w:cstheme="minorHAnsi"/>
          <w:b/>
          <w:bCs/>
          <w:sz w:val="36"/>
          <w:szCs w:val="36"/>
        </w:rPr>
      </w:pPr>
    </w:p>
    <w:p w14:paraId="75CC980A" w14:textId="77777777" w:rsidR="00FD1A89" w:rsidRPr="0063017C" w:rsidRDefault="00FD1A89">
      <w:pPr>
        <w:rPr>
          <w:rFonts w:asciiTheme="minorHAnsi" w:hAnsiTheme="minorHAnsi" w:cstheme="minorHAnsi"/>
          <w:sz w:val="28"/>
          <w:szCs w:val="28"/>
        </w:rPr>
      </w:pPr>
    </w:p>
    <w:sectPr w:rsidR="00FD1A89" w:rsidRPr="0063017C" w:rsidSect="009F23E0">
      <w:pgSz w:w="11906" w:h="16838"/>
      <w:pgMar w:top="568" w:right="849" w:bottom="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7DA"/>
    <w:rsid w:val="00034A44"/>
    <w:rsid w:val="00085573"/>
    <w:rsid w:val="000D390F"/>
    <w:rsid w:val="000E68D4"/>
    <w:rsid w:val="001066CC"/>
    <w:rsid w:val="001126FF"/>
    <w:rsid w:val="0012584C"/>
    <w:rsid w:val="001342FA"/>
    <w:rsid w:val="00156D51"/>
    <w:rsid w:val="001864DC"/>
    <w:rsid w:val="001F3300"/>
    <w:rsid w:val="00227318"/>
    <w:rsid w:val="0025777F"/>
    <w:rsid w:val="0028371F"/>
    <w:rsid w:val="002C6D09"/>
    <w:rsid w:val="00304E3F"/>
    <w:rsid w:val="00306AA4"/>
    <w:rsid w:val="00317E6D"/>
    <w:rsid w:val="0032549A"/>
    <w:rsid w:val="003379CB"/>
    <w:rsid w:val="003779A2"/>
    <w:rsid w:val="004252D9"/>
    <w:rsid w:val="00427E1C"/>
    <w:rsid w:val="00437762"/>
    <w:rsid w:val="00447317"/>
    <w:rsid w:val="00452602"/>
    <w:rsid w:val="004541C9"/>
    <w:rsid w:val="00503276"/>
    <w:rsid w:val="00506943"/>
    <w:rsid w:val="00520912"/>
    <w:rsid w:val="0053152D"/>
    <w:rsid w:val="005708B3"/>
    <w:rsid w:val="00573813"/>
    <w:rsid w:val="00580865"/>
    <w:rsid w:val="00581755"/>
    <w:rsid w:val="00585F08"/>
    <w:rsid w:val="005B29E7"/>
    <w:rsid w:val="005E0B70"/>
    <w:rsid w:val="006148AF"/>
    <w:rsid w:val="0063017C"/>
    <w:rsid w:val="00633D9C"/>
    <w:rsid w:val="00637015"/>
    <w:rsid w:val="006B0B9D"/>
    <w:rsid w:val="006F57DA"/>
    <w:rsid w:val="007275A0"/>
    <w:rsid w:val="007517D2"/>
    <w:rsid w:val="00787A93"/>
    <w:rsid w:val="008154E2"/>
    <w:rsid w:val="00846857"/>
    <w:rsid w:val="00846DD4"/>
    <w:rsid w:val="00870030"/>
    <w:rsid w:val="008C5FB8"/>
    <w:rsid w:val="0091078F"/>
    <w:rsid w:val="00922142"/>
    <w:rsid w:val="00950F63"/>
    <w:rsid w:val="009B5DFC"/>
    <w:rsid w:val="009F23E0"/>
    <w:rsid w:val="00A15F04"/>
    <w:rsid w:val="00AA4A29"/>
    <w:rsid w:val="00AA6C56"/>
    <w:rsid w:val="00AB6F30"/>
    <w:rsid w:val="00AC6082"/>
    <w:rsid w:val="00AD432C"/>
    <w:rsid w:val="00B20CCA"/>
    <w:rsid w:val="00B57CE6"/>
    <w:rsid w:val="00B60C49"/>
    <w:rsid w:val="00B953E0"/>
    <w:rsid w:val="00BB5AB1"/>
    <w:rsid w:val="00BE4889"/>
    <w:rsid w:val="00BF7F7D"/>
    <w:rsid w:val="00C0625B"/>
    <w:rsid w:val="00C4538D"/>
    <w:rsid w:val="00C51CBB"/>
    <w:rsid w:val="00C56C36"/>
    <w:rsid w:val="00C62B49"/>
    <w:rsid w:val="00C912EB"/>
    <w:rsid w:val="00C95E96"/>
    <w:rsid w:val="00CC1690"/>
    <w:rsid w:val="00CC7179"/>
    <w:rsid w:val="00D0792C"/>
    <w:rsid w:val="00D37D3D"/>
    <w:rsid w:val="00DA5195"/>
    <w:rsid w:val="00DF697C"/>
    <w:rsid w:val="00E36C42"/>
    <w:rsid w:val="00E97883"/>
    <w:rsid w:val="00EA55E7"/>
    <w:rsid w:val="00EA7DED"/>
    <w:rsid w:val="00F625D8"/>
    <w:rsid w:val="00F93457"/>
    <w:rsid w:val="00FB61B7"/>
    <w:rsid w:val="00FD1A89"/>
    <w:rsid w:val="00FE7EFA"/>
    <w:rsid w:val="00FF49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B8A21F"/>
  <w15:docId w15:val="{DA86E355-17BB-4E9C-84E6-54AC44ABA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5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6">
    <w:name w:val="heading 6"/>
    <w:basedOn w:val="a"/>
    <w:next w:val="a"/>
    <w:link w:val="6Char"/>
    <w:qFormat/>
    <w:rsid w:val="006F57DA"/>
    <w:pPr>
      <w:keepNext/>
      <w:ind w:right="540"/>
      <w:outlineLvl w:val="5"/>
    </w:pPr>
    <w:rPr>
      <w:rFonts w:ascii="Arial" w:hAnsi="Arial" w:cs="Arial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Char">
    <w:name w:val="Επικεφαλίδα 6 Char"/>
    <w:basedOn w:val="a0"/>
    <w:link w:val="6"/>
    <w:rsid w:val="006F57DA"/>
    <w:rPr>
      <w:rFonts w:ascii="Arial" w:eastAsia="Times New Roman" w:hAnsi="Arial" w:cs="Arial"/>
      <w:sz w:val="48"/>
      <w:szCs w:val="24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787A9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87A93"/>
    <w:rPr>
      <w:rFonts w:ascii="Tahoma" w:eastAsia="Times New Roman" w:hAnsi="Tahoma" w:cs="Tahoma"/>
      <w:sz w:val="16"/>
      <w:szCs w:val="16"/>
      <w:lang w:eastAsia="el-GR"/>
    </w:rPr>
  </w:style>
  <w:style w:type="character" w:styleId="-">
    <w:name w:val="Hyperlink"/>
    <w:basedOn w:val="a0"/>
    <w:uiPriority w:val="99"/>
    <w:unhideWhenUsed/>
    <w:rsid w:val="00C912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ocicontratempo.com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358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Kentro Politismou</dc:creator>
  <cp:lastModifiedBy>Marianna Stravridou</cp:lastModifiedBy>
  <cp:revision>2</cp:revision>
  <dcterms:created xsi:type="dcterms:W3CDTF">2022-02-25T09:41:00Z</dcterms:created>
  <dcterms:modified xsi:type="dcterms:W3CDTF">2022-02-25T09:41:00Z</dcterms:modified>
</cp:coreProperties>
</file>