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B52" w14:textId="5B7020D7" w:rsidR="007D5213" w:rsidRPr="00E5134A" w:rsidRDefault="007D11F3" w:rsidP="0055341D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CAF56" wp14:editId="0EEA0F7E">
                <wp:simplePos x="0" y="0"/>
                <wp:positionH relativeFrom="column">
                  <wp:posOffset>4200525</wp:posOffset>
                </wp:positionH>
                <wp:positionV relativeFrom="paragraph">
                  <wp:posOffset>10160</wp:posOffset>
                </wp:positionV>
                <wp:extent cx="2095500" cy="1390650"/>
                <wp:effectExtent l="0" t="0" r="0" b="0"/>
                <wp:wrapNone/>
                <wp:docPr id="1005405773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2C33F" w14:textId="1578A3C2" w:rsidR="007D11F3" w:rsidRDefault="007D11F3"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502F06EB" wp14:editId="37293D1D">
                                  <wp:extent cx="1503453" cy="1503453"/>
                                  <wp:effectExtent l="0" t="0" r="1905" b="1905"/>
                                  <wp:docPr id="1" name="image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3453" cy="1503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CAF5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30.75pt;margin-top:.8pt;width:16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" fillcolor="white [3201]" stroked="f" strokeweight=".5pt">
                <v:textbox>
                  <w:txbxContent>
                    <w:p w14:paraId="6A92C33F" w14:textId="1578A3C2" w:rsidR="007D11F3" w:rsidRDefault="007D11F3">
                      <w:r>
                        <w:rPr>
                          <w:noProof/>
                        </w:rPr>
                        <w:drawing>
                          <wp:inline distT="114300" distB="114300" distL="114300" distR="114300" wp14:anchorId="502F06EB" wp14:editId="37293D1D">
                            <wp:extent cx="1503453" cy="1503453"/>
                            <wp:effectExtent l="0" t="0" r="1905" b="1905"/>
                            <wp:docPr id="1" name="image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3453" cy="1503453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5213" w:rsidRPr="00E5134A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FF624AF" wp14:editId="6D9377E7">
            <wp:simplePos x="0" y="0"/>
            <wp:positionH relativeFrom="column">
              <wp:posOffset>-123825</wp:posOffset>
            </wp:positionH>
            <wp:positionV relativeFrom="paragraph">
              <wp:posOffset>95885</wp:posOffset>
            </wp:positionV>
            <wp:extent cx="1393825" cy="1393825"/>
            <wp:effectExtent l="0" t="0" r="0" b="0"/>
            <wp:wrapSquare wrapText="bothSides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213" w:rsidRPr="00E5134A">
        <w:rPr>
          <w:rFonts w:asciiTheme="minorHAnsi" w:hAnsiTheme="minorHAnsi" w:cstheme="minorHAnsi"/>
          <w:b/>
          <w:bCs/>
          <w:sz w:val="24"/>
        </w:rPr>
        <w:t xml:space="preserve">                            </w:t>
      </w:r>
    </w:p>
    <w:p w14:paraId="37ABFE8C" w14:textId="612B768E" w:rsidR="007D5213" w:rsidRDefault="007D5213" w:rsidP="007D5213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24"/>
        </w:rPr>
      </w:pPr>
    </w:p>
    <w:p w14:paraId="5082B8F0" w14:textId="77777777" w:rsidR="007D11F3" w:rsidRPr="007D11F3" w:rsidRDefault="007D11F3" w:rsidP="007D11F3"/>
    <w:p w14:paraId="5C511ED1" w14:textId="43ADB065" w:rsidR="007D5213" w:rsidRPr="00E5134A" w:rsidRDefault="0055341D" w:rsidP="007D5213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                                                               </w:t>
      </w:r>
    </w:p>
    <w:p w14:paraId="2F182F96" w14:textId="77777777" w:rsidR="007D5213" w:rsidRPr="00E5134A" w:rsidRDefault="007D5213" w:rsidP="007D5213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24"/>
        </w:rPr>
      </w:pPr>
    </w:p>
    <w:p w14:paraId="42BE2D83" w14:textId="4C803E98" w:rsidR="002833A4" w:rsidRDefault="002833A4" w:rsidP="007D5213">
      <w:pPr>
        <w:pStyle w:val="6"/>
        <w:tabs>
          <w:tab w:val="left" w:pos="1288"/>
        </w:tabs>
        <w:ind w:right="-54"/>
        <w:rPr>
          <w:rFonts w:asciiTheme="minorHAnsi" w:hAnsiTheme="minorHAnsi" w:cstheme="minorHAnsi"/>
          <w:b/>
          <w:bCs/>
          <w:sz w:val="24"/>
        </w:rPr>
      </w:pPr>
      <w:bookmarkStart w:id="0" w:name="_Hlk88418690"/>
    </w:p>
    <w:p w14:paraId="748E90CF" w14:textId="77777777" w:rsidR="007D11F3" w:rsidRDefault="007D11F3" w:rsidP="007D11F3"/>
    <w:p w14:paraId="37873D32" w14:textId="77777777" w:rsidR="007D11F3" w:rsidRDefault="007D11F3" w:rsidP="007D11F3"/>
    <w:p w14:paraId="6BA76A4C" w14:textId="77777777" w:rsidR="007D11F3" w:rsidRPr="007D11F3" w:rsidRDefault="007D11F3" w:rsidP="007D11F3"/>
    <w:p w14:paraId="1B8CD440" w14:textId="47D88973" w:rsidR="007D5213" w:rsidRPr="00E5134A" w:rsidRDefault="007D5213" w:rsidP="007D11F3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E5134A">
        <w:rPr>
          <w:rFonts w:asciiTheme="minorHAnsi" w:hAnsiTheme="minorHAnsi" w:cstheme="minorHAnsi"/>
          <w:b/>
          <w:bCs/>
          <w:sz w:val="36"/>
          <w:szCs w:val="36"/>
        </w:rPr>
        <w:t>Δ Ε Λ Τ Ι Ο   Τ Υ Π Ο Υ</w:t>
      </w:r>
    </w:p>
    <w:p w14:paraId="04B76522" w14:textId="77777777" w:rsidR="007D5213" w:rsidRPr="00E5134A" w:rsidRDefault="007D5213" w:rsidP="007D5213">
      <w:pPr>
        <w:tabs>
          <w:tab w:val="left" w:pos="1288"/>
        </w:tabs>
        <w:ind w:right="-54"/>
        <w:rPr>
          <w:rFonts w:asciiTheme="minorHAnsi" w:hAnsiTheme="minorHAnsi" w:cstheme="minorHAnsi"/>
        </w:rPr>
      </w:pPr>
      <w:r w:rsidRPr="00E5134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EF228" wp14:editId="1EFCCBE3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515100" cy="0"/>
                <wp:effectExtent l="5715" t="6985" r="13335" b="12065"/>
                <wp:wrapNone/>
                <wp:docPr id="1612515828" name="Ευθεία γραμμή σύνδεσης 1612515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8FD80" id="Ευθεία γραμμή σύνδεσης 161251582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2pt" to="4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"/>
            </w:pict>
          </mc:Fallback>
        </mc:AlternateContent>
      </w:r>
    </w:p>
    <w:p w14:paraId="0AAF8094" w14:textId="77777777" w:rsidR="007D5213" w:rsidRPr="00E5134A" w:rsidRDefault="007D5213" w:rsidP="007D5213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24"/>
        </w:rPr>
      </w:pPr>
    </w:p>
    <w:p w14:paraId="5B6CF262" w14:textId="77777777" w:rsidR="0055341D" w:rsidRPr="0055341D" w:rsidRDefault="0055341D" w:rsidP="0055341D">
      <w:pPr>
        <w:jc w:val="center"/>
        <w:rPr>
          <w:rFonts w:asciiTheme="minorHAnsi" w:hAnsiTheme="minorHAnsi" w:cstheme="minorHAnsi"/>
          <w:sz w:val="44"/>
          <w:szCs w:val="44"/>
        </w:rPr>
      </w:pPr>
      <w:r w:rsidRPr="0055341D">
        <w:rPr>
          <w:rFonts w:asciiTheme="minorHAnsi" w:hAnsiTheme="minorHAnsi" w:cstheme="minorHAnsi"/>
          <w:sz w:val="44"/>
          <w:szCs w:val="44"/>
        </w:rPr>
        <w:t>Θεατρική παράσταση</w:t>
      </w:r>
    </w:p>
    <w:p w14:paraId="7D9B8306" w14:textId="2E3175E7" w:rsidR="0055341D" w:rsidRPr="0055341D" w:rsidRDefault="0055341D" w:rsidP="0055341D">
      <w:pPr>
        <w:jc w:val="center"/>
        <w:rPr>
          <w:rFonts w:asciiTheme="minorHAnsi" w:hAnsiTheme="minorHAnsi" w:cstheme="minorHAnsi"/>
          <w:b/>
          <w:iCs/>
          <w:color w:val="000000" w:themeColor="text1"/>
          <w:sz w:val="44"/>
          <w:szCs w:val="44"/>
        </w:rPr>
      </w:pPr>
      <w:r>
        <w:rPr>
          <w:rFonts w:asciiTheme="minorHAnsi" w:hAnsiTheme="minorHAnsi" w:cstheme="minorHAnsi"/>
          <w:b/>
          <w:iCs/>
          <w:color w:val="000000" w:themeColor="text1"/>
          <w:sz w:val="44"/>
          <w:szCs w:val="44"/>
        </w:rPr>
        <w:t>«</w:t>
      </w:r>
      <w:r w:rsidRPr="0055341D">
        <w:rPr>
          <w:rFonts w:asciiTheme="minorHAnsi" w:hAnsiTheme="minorHAnsi" w:cstheme="minorHAnsi"/>
          <w:b/>
          <w:iCs/>
          <w:color w:val="000000" w:themeColor="text1"/>
          <w:sz w:val="44"/>
          <w:szCs w:val="44"/>
        </w:rPr>
        <w:t>Η έξοδος</w:t>
      </w:r>
      <w:r>
        <w:rPr>
          <w:rFonts w:asciiTheme="minorHAnsi" w:hAnsiTheme="minorHAnsi" w:cstheme="minorHAnsi"/>
          <w:b/>
          <w:iCs/>
          <w:color w:val="000000" w:themeColor="text1"/>
          <w:sz w:val="44"/>
          <w:szCs w:val="44"/>
        </w:rPr>
        <w:t>»</w:t>
      </w:r>
    </w:p>
    <w:p w14:paraId="51FE6CD2" w14:textId="77777777" w:rsidR="0055341D" w:rsidRDefault="0055341D" w:rsidP="0055341D">
      <w:pPr>
        <w:rPr>
          <w:sz w:val="22"/>
          <w:szCs w:val="22"/>
        </w:rPr>
      </w:pPr>
    </w:p>
    <w:p w14:paraId="209400AC" w14:textId="1198F92E" w:rsidR="007D5213" w:rsidRDefault="0055341D" w:rsidP="007D5213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55341D">
        <w:rPr>
          <w:rFonts w:asciiTheme="minorHAnsi" w:hAnsiTheme="minorHAnsi" w:cstheme="minorHAnsi"/>
          <w:i/>
          <w:iCs/>
        </w:rPr>
        <w:t>Τ</w:t>
      </w:r>
      <w:r w:rsidRPr="0055341D">
        <w:rPr>
          <w:rFonts w:asciiTheme="minorHAnsi" w:hAnsiTheme="minorHAnsi" w:cstheme="minorHAnsi"/>
          <w:i/>
          <w:iCs/>
        </w:rPr>
        <w:t>έσσερα μονόπρακτα του νομπελίστα δραματουργού</w:t>
      </w:r>
      <w:r w:rsidRPr="0055341D">
        <w:rPr>
          <w:rFonts w:asciiTheme="minorHAnsi" w:hAnsiTheme="minorHAnsi" w:cstheme="minorHAnsi"/>
          <w:b/>
          <w:bCs/>
          <w:i/>
          <w:iCs/>
        </w:rPr>
        <w:t xml:space="preserve"> Λουίτζι Πιραντέλλο</w:t>
      </w:r>
    </w:p>
    <w:p w14:paraId="6333E8BB" w14:textId="77777777" w:rsidR="0055341D" w:rsidRDefault="0055341D" w:rsidP="007D5213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1883EF6E" w14:textId="0F776FE7" w:rsidR="0055341D" w:rsidRDefault="0055341D" w:rsidP="0055341D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55341D">
        <w:rPr>
          <w:rFonts w:asciiTheme="minorHAnsi" w:hAnsiTheme="minorHAnsi" w:cstheme="minorHAnsi"/>
          <w:bCs/>
          <w:sz w:val="28"/>
          <w:szCs w:val="28"/>
        </w:rPr>
        <w:t>Τετάρτη 22 Νοεμβρίου</w:t>
      </w:r>
      <w:r w:rsidRPr="0055341D">
        <w:rPr>
          <w:rFonts w:asciiTheme="minorHAnsi" w:hAnsiTheme="minorHAnsi" w:cstheme="minorHAnsi"/>
          <w:bCs/>
          <w:sz w:val="28"/>
          <w:szCs w:val="28"/>
        </w:rPr>
        <w:t>|</w:t>
      </w:r>
      <w:r w:rsidRPr="0055341D">
        <w:rPr>
          <w:rFonts w:asciiTheme="minorHAnsi" w:hAnsiTheme="minorHAnsi" w:cstheme="minorHAnsi"/>
          <w:bCs/>
          <w:sz w:val="28"/>
          <w:szCs w:val="28"/>
        </w:rPr>
        <w:t xml:space="preserve"> ώρα 20:00 </w:t>
      </w:r>
      <w:r w:rsidRPr="0055341D">
        <w:rPr>
          <w:rFonts w:asciiTheme="minorHAnsi" w:hAnsiTheme="minorHAnsi" w:cstheme="minorHAnsi"/>
          <w:bCs/>
          <w:sz w:val="28"/>
          <w:szCs w:val="28"/>
        </w:rPr>
        <w:t>|</w:t>
      </w:r>
      <w:r w:rsidRPr="0055341D">
        <w:rPr>
          <w:rFonts w:asciiTheme="minorHAnsi" w:hAnsiTheme="minorHAnsi" w:cstheme="minorHAnsi"/>
          <w:bCs/>
          <w:sz w:val="28"/>
          <w:szCs w:val="28"/>
        </w:rPr>
        <w:t>Θέατρο Σοφούλη</w:t>
      </w:r>
    </w:p>
    <w:p w14:paraId="1FDEFF11" w14:textId="77777777" w:rsidR="0055341D" w:rsidRPr="0055341D" w:rsidRDefault="0055341D" w:rsidP="0055341D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5C3FD965" w14:textId="632EE0BA" w:rsidR="0055341D" w:rsidRPr="0055341D" w:rsidRDefault="0055341D" w:rsidP="007D5213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Είσοδος: 5 ευρώ </w:t>
      </w:r>
    </w:p>
    <w:p w14:paraId="68EA9D06" w14:textId="77777777" w:rsidR="007D5213" w:rsidRPr="00E5134A" w:rsidRDefault="007D5213" w:rsidP="007D5213">
      <w:pPr>
        <w:jc w:val="both"/>
        <w:rPr>
          <w:rFonts w:asciiTheme="minorHAnsi" w:hAnsiTheme="minorHAnsi" w:cstheme="minorHAnsi"/>
        </w:rPr>
      </w:pPr>
      <w:r w:rsidRPr="00E5134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697C2" wp14:editId="5A98D494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6515100" cy="0"/>
                <wp:effectExtent l="5715" t="13970" r="13335" b="5080"/>
                <wp:wrapNone/>
                <wp:docPr id="2102545046" name="Ευθεία γραμμή σύνδεσης 2102545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89A83" id="Ευθεία γραμμή σύνδεσης 210254504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15pt" to="4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"/>
            </w:pict>
          </mc:Fallback>
        </mc:AlternateContent>
      </w:r>
    </w:p>
    <w:p w14:paraId="16BED6BA" w14:textId="77777777" w:rsidR="0055341D" w:rsidRDefault="0055341D" w:rsidP="0055341D">
      <w:pPr>
        <w:jc w:val="center"/>
        <w:rPr>
          <w:b/>
          <w:u w:val="single"/>
        </w:rPr>
      </w:pPr>
    </w:p>
    <w:p w14:paraId="3B369C47" w14:textId="77777777" w:rsidR="0055341D" w:rsidRDefault="0055341D" w:rsidP="0055341D"/>
    <w:p w14:paraId="39163060" w14:textId="15DE221C" w:rsidR="0055341D" w:rsidRPr="0055341D" w:rsidRDefault="0055341D" w:rsidP="0055341D">
      <w:pPr>
        <w:spacing w:line="360" w:lineRule="auto"/>
        <w:jc w:val="both"/>
        <w:rPr>
          <w:rFonts w:asciiTheme="minorHAnsi" w:hAnsiTheme="minorHAnsi" w:cstheme="minorHAnsi"/>
        </w:rPr>
      </w:pPr>
      <w:r w:rsidRPr="0055341D">
        <w:rPr>
          <w:rFonts w:asciiTheme="minorHAnsi" w:hAnsiTheme="minorHAnsi" w:cstheme="minorHAnsi"/>
        </w:rPr>
        <w:t xml:space="preserve">Το </w:t>
      </w:r>
      <w:r w:rsidRPr="0097172B">
        <w:rPr>
          <w:rFonts w:asciiTheme="minorHAnsi" w:hAnsiTheme="minorHAnsi" w:cstheme="minorHAnsi"/>
          <w:b/>
          <w:bCs/>
        </w:rPr>
        <w:t>Κέντρο Πολιτισμού Περιφέρειας Κεντρικής Μακεδονίας</w:t>
      </w:r>
      <w:r w:rsidRPr="0055341D">
        <w:rPr>
          <w:rFonts w:asciiTheme="minorHAnsi" w:hAnsiTheme="minorHAnsi" w:cstheme="minorHAnsi"/>
        </w:rPr>
        <w:t xml:space="preserve"> </w:t>
      </w:r>
      <w:r w:rsidRPr="0097172B">
        <w:rPr>
          <w:rFonts w:asciiTheme="minorHAnsi" w:hAnsiTheme="minorHAnsi" w:cstheme="minorHAnsi"/>
          <w:color w:val="000000" w:themeColor="text1"/>
        </w:rPr>
        <w:t xml:space="preserve">σε συνεργασία </w:t>
      </w:r>
      <w:r w:rsidRPr="0055341D">
        <w:rPr>
          <w:rFonts w:asciiTheme="minorHAnsi" w:hAnsiTheme="minorHAnsi" w:cstheme="minorHAnsi"/>
        </w:rPr>
        <w:t xml:space="preserve">με την </w:t>
      </w:r>
      <w:r w:rsidRPr="0055341D">
        <w:rPr>
          <w:rFonts w:asciiTheme="minorHAnsi" w:hAnsiTheme="minorHAnsi" w:cstheme="minorHAnsi"/>
        </w:rPr>
        <w:t>ερασιτεχνική θεατρική ομάδα</w:t>
      </w:r>
      <w:r w:rsidRPr="0055341D">
        <w:rPr>
          <w:rFonts w:asciiTheme="minorHAnsi" w:hAnsiTheme="minorHAnsi" w:cstheme="minorHAnsi"/>
          <w:b/>
        </w:rPr>
        <w:t xml:space="preserve"> </w:t>
      </w:r>
      <w:proofErr w:type="spellStart"/>
      <w:r w:rsidRPr="0055341D">
        <w:rPr>
          <w:rFonts w:asciiTheme="minorHAnsi" w:hAnsiTheme="minorHAnsi" w:cstheme="minorHAnsi"/>
          <w:b/>
        </w:rPr>
        <w:t>Los</w:t>
      </w:r>
      <w:proofErr w:type="spellEnd"/>
      <w:r w:rsidRPr="0055341D">
        <w:rPr>
          <w:rFonts w:asciiTheme="minorHAnsi" w:hAnsiTheme="minorHAnsi" w:cstheme="minorHAnsi"/>
          <w:b/>
        </w:rPr>
        <w:t xml:space="preserve"> ARTISTAS LOCOS</w:t>
      </w:r>
      <w:r w:rsidRPr="0055341D">
        <w:rPr>
          <w:rFonts w:asciiTheme="minorHAnsi" w:hAnsiTheme="minorHAnsi" w:cstheme="minorHAnsi"/>
        </w:rPr>
        <w:t xml:space="preserve">, τμήμα του </w:t>
      </w:r>
      <w:r w:rsidRPr="0055341D">
        <w:rPr>
          <w:rFonts w:asciiTheme="minorHAnsi" w:hAnsiTheme="minorHAnsi" w:cstheme="minorHAnsi"/>
          <w:b/>
        </w:rPr>
        <w:t>Συλλόγου Εθελοντισμού και Πολιτισμού Κ.</w:t>
      </w:r>
      <w:r w:rsidRPr="0055341D">
        <w:rPr>
          <w:rFonts w:asciiTheme="minorHAnsi" w:hAnsiTheme="minorHAnsi" w:cstheme="minorHAnsi"/>
          <w:b/>
        </w:rPr>
        <w:t xml:space="preserve"> </w:t>
      </w:r>
      <w:proofErr w:type="spellStart"/>
      <w:r w:rsidRPr="0055341D">
        <w:rPr>
          <w:rFonts w:asciiTheme="minorHAnsi" w:hAnsiTheme="minorHAnsi" w:cstheme="minorHAnsi"/>
          <w:b/>
        </w:rPr>
        <w:t>Σχολαρίου</w:t>
      </w:r>
      <w:proofErr w:type="spellEnd"/>
      <w:r w:rsidRPr="0055341D">
        <w:rPr>
          <w:rFonts w:asciiTheme="minorHAnsi" w:hAnsiTheme="minorHAnsi" w:cstheme="minorHAnsi"/>
        </w:rPr>
        <w:t>,  σας παρουσιά</w:t>
      </w:r>
      <w:r w:rsidRPr="0055341D">
        <w:rPr>
          <w:rFonts w:asciiTheme="minorHAnsi" w:hAnsiTheme="minorHAnsi" w:cstheme="minorHAnsi"/>
        </w:rPr>
        <w:t>ζ</w:t>
      </w:r>
      <w:r w:rsidRPr="0055341D">
        <w:rPr>
          <w:rFonts w:asciiTheme="minorHAnsi" w:hAnsiTheme="minorHAnsi" w:cstheme="minorHAnsi"/>
        </w:rPr>
        <w:t>ει τέσσερα μονόπρακτα του νομπελίστα δραματουργού Λουίτζι Πιραντέλλο,</w:t>
      </w:r>
      <w:r w:rsidRPr="0055341D">
        <w:rPr>
          <w:rFonts w:asciiTheme="minorHAnsi" w:hAnsiTheme="minorHAnsi" w:cstheme="minorHAnsi"/>
        </w:rPr>
        <w:t xml:space="preserve"> </w:t>
      </w:r>
      <w:r w:rsidRPr="0055341D">
        <w:rPr>
          <w:rFonts w:asciiTheme="minorHAnsi" w:hAnsiTheme="minorHAnsi" w:cstheme="minorHAnsi"/>
        </w:rPr>
        <w:t>τα οποία είναι πλήρη έργα με συμπυκνωμένα νοήματα, καίριους διαλόγους και γρήγορη πλοκή. Αφορούν σε καθημερινές καταστάσεις που έχουν χάσει τον ρεαλιστικό τους χαρακτήρα και έχουν αναχθεί σε φιλοσοφικό καταστάλαγμα ζω</w:t>
      </w:r>
      <w:r w:rsidR="007D11F3">
        <w:rPr>
          <w:rFonts w:asciiTheme="minorHAnsi" w:hAnsiTheme="minorHAnsi" w:cstheme="minorHAnsi"/>
        </w:rPr>
        <w:t>ή</w:t>
      </w:r>
      <w:r w:rsidRPr="0055341D">
        <w:rPr>
          <w:rFonts w:asciiTheme="minorHAnsi" w:hAnsiTheme="minorHAnsi" w:cstheme="minorHAnsi"/>
        </w:rPr>
        <w:t>ς.</w:t>
      </w:r>
    </w:p>
    <w:p w14:paraId="234AB1E3" w14:textId="77777777" w:rsidR="0055341D" w:rsidRPr="0055341D" w:rsidRDefault="0055341D" w:rsidP="0055341D">
      <w:pPr>
        <w:jc w:val="both"/>
        <w:rPr>
          <w:rFonts w:asciiTheme="minorHAnsi" w:hAnsiTheme="minorHAnsi" w:cstheme="minorHAnsi"/>
        </w:rPr>
      </w:pPr>
    </w:p>
    <w:p w14:paraId="0397113C" w14:textId="77777777" w:rsidR="0055341D" w:rsidRPr="0055341D" w:rsidRDefault="0055341D" w:rsidP="0055341D">
      <w:pPr>
        <w:jc w:val="both"/>
        <w:rPr>
          <w:rFonts w:asciiTheme="minorHAnsi" w:hAnsiTheme="minorHAnsi" w:cstheme="minorHAnsi"/>
          <w:b/>
        </w:rPr>
      </w:pPr>
      <w:r w:rsidRPr="0055341D">
        <w:rPr>
          <w:rFonts w:asciiTheme="minorHAnsi" w:hAnsiTheme="minorHAnsi" w:cstheme="minorHAnsi"/>
          <w:b/>
        </w:rPr>
        <w:t>“Αναγνωρισμένος από το κράτος “</w:t>
      </w:r>
    </w:p>
    <w:p w14:paraId="557CCE03" w14:textId="16184CE7" w:rsidR="0055341D" w:rsidRPr="0055341D" w:rsidRDefault="0055341D" w:rsidP="0055341D">
      <w:pPr>
        <w:jc w:val="both"/>
        <w:rPr>
          <w:rFonts w:asciiTheme="minorHAnsi" w:hAnsiTheme="minorHAnsi" w:cstheme="minorHAnsi"/>
        </w:rPr>
      </w:pPr>
      <w:r w:rsidRPr="0055341D">
        <w:rPr>
          <w:rFonts w:asciiTheme="minorHAnsi" w:hAnsiTheme="minorHAnsi" w:cstheme="minorHAnsi"/>
        </w:rPr>
        <w:t>Επί σκηνής: Κώστας Διδασκάλου,</w:t>
      </w:r>
      <w:r>
        <w:rPr>
          <w:rFonts w:asciiTheme="minorHAnsi" w:hAnsiTheme="minorHAnsi" w:cstheme="minorHAnsi"/>
        </w:rPr>
        <w:t xml:space="preserve"> </w:t>
      </w:r>
      <w:r w:rsidRPr="0055341D">
        <w:rPr>
          <w:rFonts w:asciiTheme="minorHAnsi" w:hAnsiTheme="minorHAnsi" w:cstheme="minorHAnsi"/>
        </w:rPr>
        <w:t>Λίζα Ερμείδου,</w:t>
      </w:r>
      <w:r>
        <w:rPr>
          <w:rFonts w:asciiTheme="minorHAnsi" w:hAnsiTheme="minorHAnsi" w:cstheme="minorHAnsi"/>
        </w:rPr>
        <w:t xml:space="preserve"> </w:t>
      </w:r>
      <w:r w:rsidRPr="0055341D">
        <w:rPr>
          <w:rFonts w:asciiTheme="minorHAnsi" w:hAnsiTheme="minorHAnsi" w:cstheme="minorHAnsi"/>
        </w:rPr>
        <w:t xml:space="preserve">Μαρία </w:t>
      </w:r>
      <w:proofErr w:type="spellStart"/>
      <w:r w:rsidRPr="0055341D">
        <w:rPr>
          <w:rFonts w:asciiTheme="minorHAnsi" w:hAnsiTheme="minorHAnsi" w:cstheme="minorHAnsi"/>
        </w:rPr>
        <w:t>Ζωγραφάκη</w:t>
      </w:r>
      <w:proofErr w:type="spellEnd"/>
      <w:r w:rsidRPr="0055341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55341D">
        <w:rPr>
          <w:rFonts w:asciiTheme="minorHAnsi" w:hAnsiTheme="minorHAnsi" w:cstheme="minorHAnsi"/>
        </w:rPr>
        <w:t xml:space="preserve">Γιώργος </w:t>
      </w:r>
      <w:proofErr w:type="spellStart"/>
      <w:r w:rsidRPr="0055341D">
        <w:rPr>
          <w:rFonts w:asciiTheme="minorHAnsi" w:hAnsiTheme="minorHAnsi" w:cstheme="minorHAnsi"/>
        </w:rPr>
        <w:t>Τέρνελης</w:t>
      </w:r>
      <w:proofErr w:type="spellEnd"/>
      <w:r w:rsidRPr="0055341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55341D">
        <w:rPr>
          <w:rFonts w:asciiTheme="minorHAnsi" w:hAnsiTheme="minorHAnsi" w:cstheme="minorHAnsi"/>
        </w:rPr>
        <w:t>Βίρνα</w:t>
      </w:r>
      <w:proofErr w:type="spellEnd"/>
      <w:r w:rsidRPr="0055341D">
        <w:rPr>
          <w:rFonts w:asciiTheme="minorHAnsi" w:hAnsiTheme="minorHAnsi" w:cstheme="minorHAnsi"/>
        </w:rPr>
        <w:t xml:space="preserve"> </w:t>
      </w:r>
      <w:proofErr w:type="spellStart"/>
      <w:r w:rsidRPr="0055341D">
        <w:rPr>
          <w:rFonts w:asciiTheme="minorHAnsi" w:hAnsiTheme="minorHAnsi" w:cstheme="minorHAnsi"/>
        </w:rPr>
        <w:t>Χονδρογιώργη</w:t>
      </w:r>
      <w:proofErr w:type="spellEnd"/>
    </w:p>
    <w:p w14:paraId="2FF8312B" w14:textId="77777777" w:rsidR="0055341D" w:rsidRPr="0055341D" w:rsidRDefault="0055341D" w:rsidP="0055341D">
      <w:pPr>
        <w:jc w:val="both"/>
        <w:rPr>
          <w:rFonts w:asciiTheme="minorHAnsi" w:hAnsiTheme="minorHAnsi" w:cstheme="minorHAnsi"/>
        </w:rPr>
      </w:pPr>
    </w:p>
    <w:p w14:paraId="5F82FD8F" w14:textId="77777777" w:rsidR="0055341D" w:rsidRPr="0055341D" w:rsidRDefault="0055341D" w:rsidP="0055341D">
      <w:pPr>
        <w:jc w:val="both"/>
        <w:rPr>
          <w:rFonts w:asciiTheme="minorHAnsi" w:hAnsiTheme="minorHAnsi" w:cstheme="minorHAnsi"/>
          <w:b/>
        </w:rPr>
      </w:pPr>
      <w:r w:rsidRPr="0055341D">
        <w:rPr>
          <w:rFonts w:asciiTheme="minorHAnsi" w:hAnsiTheme="minorHAnsi" w:cstheme="minorHAnsi"/>
          <w:b/>
        </w:rPr>
        <w:t>“Ο Άνθρωπος με το Λουλούδι στο Στόμα “</w:t>
      </w:r>
    </w:p>
    <w:p w14:paraId="3F4646F8" w14:textId="0A4798D5" w:rsidR="0055341D" w:rsidRPr="0055341D" w:rsidRDefault="0055341D" w:rsidP="0055341D">
      <w:pPr>
        <w:jc w:val="both"/>
        <w:rPr>
          <w:rFonts w:asciiTheme="minorHAnsi" w:hAnsiTheme="minorHAnsi" w:cstheme="minorHAnsi"/>
        </w:rPr>
      </w:pPr>
      <w:r w:rsidRPr="0055341D">
        <w:rPr>
          <w:rFonts w:asciiTheme="minorHAnsi" w:hAnsiTheme="minorHAnsi" w:cstheme="minorHAnsi"/>
        </w:rPr>
        <w:t>Επί σκ</w:t>
      </w:r>
      <w:r w:rsidR="007D11F3">
        <w:rPr>
          <w:rFonts w:asciiTheme="minorHAnsi" w:hAnsiTheme="minorHAnsi" w:cstheme="minorHAnsi"/>
        </w:rPr>
        <w:t>η</w:t>
      </w:r>
      <w:r w:rsidRPr="0055341D">
        <w:rPr>
          <w:rFonts w:asciiTheme="minorHAnsi" w:hAnsiTheme="minorHAnsi" w:cstheme="minorHAnsi"/>
        </w:rPr>
        <w:t>ν</w:t>
      </w:r>
      <w:r w:rsidR="007D11F3">
        <w:rPr>
          <w:rFonts w:asciiTheme="minorHAnsi" w:hAnsiTheme="minorHAnsi" w:cstheme="minorHAnsi"/>
        </w:rPr>
        <w:t>ή</w:t>
      </w:r>
      <w:r w:rsidRPr="0055341D">
        <w:rPr>
          <w:rFonts w:asciiTheme="minorHAnsi" w:hAnsiTheme="minorHAnsi" w:cstheme="minorHAnsi"/>
        </w:rPr>
        <w:t xml:space="preserve">ς : Μαρία </w:t>
      </w:r>
      <w:proofErr w:type="spellStart"/>
      <w:r w:rsidRPr="0055341D">
        <w:rPr>
          <w:rFonts w:asciiTheme="minorHAnsi" w:hAnsiTheme="minorHAnsi" w:cstheme="minorHAnsi"/>
        </w:rPr>
        <w:t>Ζωγραφάκη</w:t>
      </w:r>
      <w:proofErr w:type="spellEnd"/>
      <w:r w:rsidRPr="0055341D">
        <w:rPr>
          <w:rFonts w:asciiTheme="minorHAnsi" w:hAnsiTheme="minorHAnsi" w:cstheme="minorHAnsi"/>
        </w:rPr>
        <w:t>, Βαρβάρα Κεραμίδα, Άννα Σακελαρίου</w:t>
      </w:r>
    </w:p>
    <w:p w14:paraId="061D60C7" w14:textId="77777777" w:rsidR="0055341D" w:rsidRPr="0055341D" w:rsidRDefault="0055341D" w:rsidP="0055341D">
      <w:pPr>
        <w:jc w:val="both"/>
        <w:rPr>
          <w:rFonts w:asciiTheme="minorHAnsi" w:hAnsiTheme="minorHAnsi" w:cstheme="minorHAnsi"/>
        </w:rPr>
      </w:pPr>
    </w:p>
    <w:p w14:paraId="30166D1D" w14:textId="77777777" w:rsidR="0055341D" w:rsidRPr="0055341D" w:rsidRDefault="0055341D" w:rsidP="0055341D">
      <w:pPr>
        <w:jc w:val="both"/>
        <w:rPr>
          <w:rFonts w:asciiTheme="minorHAnsi" w:hAnsiTheme="minorHAnsi" w:cstheme="minorHAnsi"/>
          <w:b/>
        </w:rPr>
      </w:pPr>
      <w:r w:rsidRPr="0055341D">
        <w:rPr>
          <w:rFonts w:asciiTheme="minorHAnsi" w:hAnsiTheme="minorHAnsi" w:cstheme="minorHAnsi"/>
          <w:b/>
        </w:rPr>
        <w:t>“Στην έξοδο “</w:t>
      </w:r>
    </w:p>
    <w:p w14:paraId="6764BB90" w14:textId="4848A054" w:rsidR="0055341D" w:rsidRPr="0055341D" w:rsidRDefault="0055341D" w:rsidP="0055341D">
      <w:pPr>
        <w:jc w:val="both"/>
        <w:rPr>
          <w:rFonts w:asciiTheme="minorHAnsi" w:hAnsiTheme="minorHAnsi" w:cstheme="minorHAnsi"/>
        </w:rPr>
      </w:pPr>
      <w:r w:rsidRPr="0055341D">
        <w:rPr>
          <w:rFonts w:asciiTheme="minorHAnsi" w:hAnsiTheme="minorHAnsi" w:cstheme="minorHAnsi"/>
        </w:rPr>
        <w:t>Επί σκηνής:</w:t>
      </w:r>
      <w:r>
        <w:rPr>
          <w:rFonts w:asciiTheme="minorHAnsi" w:hAnsiTheme="minorHAnsi" w:cstheme="minorHAnsi"/>
        </w:rPr>
        <w:t xml:space="preserve"> </w:t>
      </w:r>
      <w:r w:rsidRPr="0055341D">
        <w:rPr>
          <w:rFonts w:asciiTheme="minorHAnsi" w:hAnsiTheme="minorHAnsi" w:cstheme="minorHAnsi"/>
        </w:rPr>
        <w:t>Κώστας</w:t>
      </w:r>
      <w:r>
        <w:rPr>
          <w:rFonts w:asciiTheme="minorHAnsi" w:hAnsiTheme="minorHAnsi" w:cstheme="minorHAnsi"/>
        </w:rPr>
        <w:t xml:space="preserve"> </w:t>
      </w:r>
      <w:r w:rsidRPr="0055341D">
        <w:rPr>
          <w:rFonts w:asciiTheme="minorHAnsi" w:hAnsiTheme="minorHAnsi" w:cstheme="minorHAnsi"/>
        </w:rPr>
        <w:t>Διδασκάλου,</w:t>
      </w:r>
      <w:r>
        <w:rPr>
          <w:rFonts w:asciiTheme="minorHAnsi" w:hAnsiTheme="minorHAnsi" w:cstheme="minorHAnsi"/>
        </w:rPr>
        <w:t xml:space="preserve"> </w:t>
      </w:r>
      <w:r w:rsidRPr="0055341D">
        <w:rPr>
          <w:rFonts w:asciiTheme="minorHAnsi" w:hAnsiTheme="minorHAnsi" w:cstheme="minorHAnsi"/>
        </w:rPr>
        <w:t>Ερμιόνη Μαυρίδη,</w:t>
      </w:r>
      <w:r>
        <w:rPr>
          <w:rFonts w:asciiTheme="minorHAnsi" w:hAnsiTheme="minorHAnsi" w:cstheme="minorHAnsi"/>
        </w:rPr>
        <w:t xml:space="preserve"> </w:t>
      </w:r>
      <w:r w:rsidRPr="0055341D">
        <w:rPr>
          <w:rFonts w:asciiTheme="minorHAnsi" w:hAnsiTheme="minorHAnsi" w:cstheme="minorHAnsi"/>
        </w:rPr>
        <w:t>Ευγενία Ρόβα,</w:t>
      </w:r>
      <w:r>
        <w:rPr>
          <w:rFonts w:asciiTheme="minorHAnsi" w:hAnsiTheme="minorHAnsi" w:cstheme="minorHAnsi"/>
        </w:rPr>
        <w:t xml:space="preserve"> </w:t>
      </w:r>
      <w:r w:rsidRPr="0055341D">
        <w:rPr>
          <w:rFonts w:asciiTheme="minorHAnsi" w:hAnsiTheme="minorHAnsi" w:cstheme="minorHAnsi"/>
        </w:rPr>
        <w:t>Αθανασία Χαϊδεμένου,</w:t>
      </w:r>
      <w:r>
        <w:rPr>
          <w:rFonts w:asciiTheme="minorHAnsi" w:hAnsiTheme="minorHAnsi" w:cstheme="minorHAnsi"/>
        </w:rPr>
        <w:t xml:space="preserve"> </w:t>
      </w:r>
      <w:r w:rsidRPr="0055341D">
        <w:rPr>
          <w:rFonts w:asciiTheme="minorHAnsi" w:hAnsiTheme="minorHAnsi" w:cstheme="minorHAnsi"/>
        </w:rPr>
        <w:t>Βενετία Χαϊδεμένου και ο μικρός Γιάννης Κωστάκης.</w:t>
      </w:r>
    </w:p>
    <w:p w14:paraId="1E7C6ED6" w14:textId="77777777" w:rsidR="0055341D" w:rsidRPr="0055341D" w:rsidRDefault="0055341D" w:rsidP="0055341D">
      <w:pPr>
        <w:jc w:val="both"/>
        <w:rPr>
          <w:rFonts w:asciiTheme="minorHAnsi" w:hAnsiTheme="minorHAnsi" w:cstheme="minorHAnsi"/>
        </w:rPr>
      </w:pPr>
    </w:p>
    <w:p w14:paraId="26B4D452" w14:textId="76C97247" w:rsidR="0055341D" w:rsidRPr="0055341D" w:rsidRDefault="0055341D" w:rsidP="0055341D">
      <w:pPr>
        <w:jc w:val="both"/>
        <w:rPr>
          <w:rFonts w:asciiTheme="minorHAnsi" w:hAnsiTheme="minorHAnsi" w:cstheme="minorHAnsi"/>
          <w:b/>
        </w:rPr>
      </w:pPr>
      <w:r w:rsidRPr="0055341D">
        <w:rPr>
          <w:rFonts w:asciiTheme="minorHAnsi" w:hAnsiTheme="minorHAnsi" w:cstheme="minorHAnsi"/>
          <w:b/>
        </w:rPr>
        <w:t>“Ονειρ</w:t>
      </w:r>
      <w:r>
        <w:rPr>
          <w:rFonts w:asciiTheme="minorHAnsi" w:hAnsiTheme="minorHAnsi" w:cstheme="minorHAnsi"/>
          <w:b/>
        </w:rPr>
        <w:t>εύ</w:t>
      </w:r>
      <w:r w:rsidRPr="0055341D">
        <w:rPr>
          <w:rFonts w:asciiTheme="minorHAnsi" w:hAnsiTheme="minorHAnsi" w:cstheme="minorHAnsi"/>
          <w:b/>
        </w:rPr>
        <w:t>ομαι,</w:t>
      </w:r>
      <w:r>
        <w:rPr>
          <w:rFonts w:asciiTheme="minorHAnsi" w:hAnsiTheme="minorHAnsi" w:cstheme="minorHAnsi"/>
          <w:b/>
        </w:rPr>
        <w:t xml:space="preserve"> </w:t>
      </w:r>
      <w:r w:rsidRPr="0055341D">
        <w:rPr>
          <w:rFonts w:asciiTheme="minorHAnsi" w:hAnsiTheme="minorHAnsi" w:cstheme="minorHAnsi"/>
          <w:b/>
        </w:rPr>
        <w:t>αλλά μπορεί και όχι “</w:t>
      </w:r>
    </w:p>
    <w:p w14:paraId="024219B2" w14:textId="2932035B" w:rsidR="0055341D" w:rsidRPr="0055341D" w:rsidRDefault="0055341D" w:rsidP="0055341D">
      <w:pPr>
        <w:jc w:val="both"/>
        <w:rPr>
          <w:rFonts w:asciiTheme="minorHAnsi" w:hAnsiTheme="minorHAnsi" w:cstheme="minorHAnsi"/>
        </w:rPr>
      </w:pPr>
      <w:r w:rsidRPr="0055341D">
        <w:rPr>
          <w:rFonts w:asciiTheme="minorHAnsi" w:hAnsiTheme="minorHAnsi" w:cstheme="minorHAnsi"/>
        </w:rPr>
        <w:t xml:space="preserve">Επί σκηνής : Ιωάννα Κούτλα, Στάθης </w:t>
      </w:r>
      <w:proofErr w:type="spellStart"/>
      <w:r w:rsidRPr="0055341D">
        <w:rPr>
          <w:rFonts w:asciiTheme="minorHAnsi" w:hAnsiTheme="minorHAnsi" w:cstheme="minorHAnsi"/>
        </w:rPr>
        <w:t>Πατρώνας</w:t>
      </w:r>
      <w:proofErr w:type="spellEnd"/>
      <w:r w:rsidRPr="0055341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55341D">
        <w:rPr>
          <w:rFonts w:asciiTheme="minorHAnsi" w:hAnsiTheme="minorHAnsi" w:cstheme="minorHAnsi"/>
        </w:rPr>
        <w:t xml:space="preserve">Γιώργος </w:t>
      </w:r>
      <w:proofErr w:type="spellStart"/>
      <w:r w:rsidRPr="0055341D">
        <w:rPr>
          <w:rFonts w:asciiTheme="minorHAnsi" w:hAnsiTheme="minorHAnsi" w:cstheme="minorHAnsi"/>
        </w:rPr>
        <w:t>Τέρνελης</w:t>
      </w:r>
      <w:proofErr w:type="spellEnd"/>
    </w:p>
    <w:p w14:paraId="3CE07537" w14:textId="77777777" w:rsidR="0055341D" w:rsidRDefault="0055341D" w:rsidP="0055341D"/>
    <w:p w14:paraId="09FD97A0" w14:textId="77777777" w:rsidR="0055341D" w:rsidRDefault="0055341D" w:rsidP="0055341D"/>
    <w:p w14:paraId="7E4740E3" w14:textId="77777777" w:rsidR="0055341D" w:rsidRDefault="0055341D" w:rsidP="0055341D"/>
    <w:p w14:paraId="5F940C6D" w14:textId="77777777" w:rsidR="0055341D" w:rsidRDefault="0055341D" w:rsidP="0055341D"/>
    <w:p w14:paraId="60281D6A" w14:textId="77777777" w:rsidR="0055341D" w:rsidRDefault="0055341D" w:rsidP="0055341D">
      <w:pPr>
        <w:rPr>
          <w:rFonts w:asciiTheme="minorHAnsi" w:hAnsiTheme="minorHAnsi" w:cstheme="minorHAnsi"/>
        </w:rPr>
      </w:pPr>
    </w:p>
    <w:p w14:paraId="78B914BC" w14:textId="77777777" w:rsidR="0055341D" w:rsidRDefault="0055341D" w:rsidP="0055341D">
      <w:pPr>
        <w:rPr>
          <w:rFonts w:asciiTheme="minorHAnsi" w:hAnsiTheme="minorHAnsi" w:cstheme="minorHAnsi"/>
        </w:rPr>
      </w:pPr>
    </w:p>
    <w:p w14:paraId="0E91487E" w14:textId="7DFD47D1" w:rsidR="0055341D" w:rsidRPr="0055341D" w:rsidRDefault="0055341D" w:rsidP="0055341D">
      <w:pPr>
        <w:rPr>
          <w:rFonts w:asciiTheme="minorHAnsi" w:hAnsiTheme="minorHAnsi" w:cstheme="minorHAnsi"/>
        </w:rPr>
      </w:pPr>
      <w:r w:rsidRPr="0055341D">
        <w:rPr>
          <w:rFonts w:asciiTheme="minorHAnsi" w:hAnsiTheme="minorHAnsi" w:cstheme="minorHAnsi"/>
        </w:rPr>
        <w:t xml:space="preserve">Μετάφραση κειμένων: Ερρίκος </w:t>
      </w:r>
      <w:proofErr w:type="spellStart"/>
      <w:r w:rsidRPr="0055341D">
        <w:rPr>
          <w:rFonts w:asciiTheme="minorHAnsi" w:hAnsiTheme="minorHAnsi" w:cstheme="minorHAnsi"/>
        </w:rPr>
        <w:t>Μπελιές</w:t>
      </w:r>
      <w:proofErr w:type="spellEnd"/>
    </w:p>
    <w:p w14:paraId="7696BF58" w14:textId="726EA809" w:rsidR="0055341D" w:rsidRPr="0055341D" w:rsidRDefault="0055341D" w:rsidP="0055341D">
      <w:pPr>
        <w:rPr>
          <w:rFonts w:asciiTheme="minorHAnsi" w:hAnsiTheme="minorHAnsi" w:cstheme="minorHAnsi"/>
        </w:rPr>
      </w:pPr>
      <w:r w:rsidRPr="0055341D">
        <w:rPr>
          <w:rFonts w:asciiTheme="minorHAnsi" w:hAnsiTheme="minorHAnsi" w:cstheme="minorHAnsi"/>
        </w:rPr>
        <w:t>Σκηνοθεσία:</w:t>
      </w:r>
      <w:r w:rsidRPr="0055341D">
        <w:rPr>
          <w:rFonts w:asciiTheme="minorHAnsi" w:hAnsiTheme="minorHAnsi" w:cstheme="minorHAnsi"/>
        </w:rPr>
        <w:t xml:space="preserve"> </w:t>
      </w:r>
      <w:r w:rsidRPr="0055341D">
        <w:rPr>
          <w:rFonts w:asciiTheme="minorHAnsi" w:hAnsiTheme="minorHAnsi" w:cstheme="minorHAnsi"/>
        </w:rPr>
        <w:t xml:space="preserve">Μανώλης Καραγιαννόπουλος - </w:t>
      </w:r>
      <w:proofErr w:type="spellStart"/>
      <w:r w:rsidRPr="0055341D">
        <w:rPr>
          <w:rFonts w:asciiTheme="minorHAnsi" w:hAnsiTheme="minorHAnsi" w:cstheme="minorHAnsi"/>
        </w:rPr>
        <w:t>Δραγώγιας</w:t>
      </w:r>
      <w:proofErr w:type="spellEnd"/>
    </w:p>
    <w:p w14:paraId="10378E4E" w14:textId="77777777" w:rsidR="0055341D" w:rsidRPr="0055341D" w:rsidRDefault="0055341D" w:rsidP="0055341D">
      <w:pPr>
        <w:rPr>
          <w:rFonts w:asciiTheme="minorHAnsi" w:hAnsiTheme="minorHAnsi" w:cstheme="minorHAnsi"/>
        </w:rPr>
      </w:pPr>
    </w:p>
    <w:p w14:paraId="3E5AF936" w14:textId="77777777" w:rsidR="0055341D" w:rsidRPr="0055341D" w:rsidRDefault="0055341D" w:rsidP="0055341D">
      <w:pPr>
        <w:rPr>
          <w:rFonts w:asciiTheme="minorHAnsi" w:hAnsiTheme="minorHAnsi" w:cstheme="minorHAnsi"/>
        </w:rPr>
      </w:pPr>
      <w:r w:rsidRPr="0055341D">
        <w:rPr>
          <w:rFonts w:asciiTheme="minorHAnsi" w:hAnsiTheme="minorHAnsi" w:cstheme="minorHAnsi"/>
        </w:rPr>
        <w:t>Αφήγηση: Βιβή Κεραμίδα</w:t>
      </w:r>
    </w:p>
    <w:p w14:paraId="43177345" w14:textId="77777777" w:rsidR="0055341D" w:rsidRPr="0055341D" w:rsidRDefault="0055341D" w:rsidP="0055341D">
      <w:pPr>
        <w:rPr>
          <w:rFonts w:asciiTheme="minorHAnsi" w:hAnsiTheme="minorHAnsi" w:cstheme="minorHAnsi"/>
        </w:rPr>
      </w:pPr>
      <w:r w:rsidRPr="0055341D">
        <w:rPr>
          <w:rFonts w:asciiTheme="minorHAnsi" w:hAnsiTheme="minorHAnsi" w:cstheme="minorHAnsi"/>
        </w:rPr>
        <w:t xml:space="preserve"> </w:t>
      </w:r>
    </w:p>
    <w:p w14:paraId="75ADF20F" w14:textId="77777777" w:rsidR="0055341D" w:rsidRPr="0055341D" w:rsidRDefault="0055341D" w:rsidP="0055341D">
      <w:pPr>
        <w:rPr>
          <w:rFonts w:asciiTheme="minorHAnsi" w:hAnsiTheme="minorHAnsi" w:cstheme="minorHAnsi"/>
        </w:rPr>
      </w:pPr>
      <w:r w:rsidRPr="0055341D">
        <w:rPr>
          <w:rFonts w:asciiTheme="minorHAnsi" w:hAnsiTheme="minorHAnsi" w:cstheme="minorHAnsi"/>
        </w:rPr>
        <w:t>Κοστούμια: Βαρβάρα Κεραμίδα</w:t>
      </w:r>
    </w:p>
    <w:p w14:paraId="2D2C1B0B" w14:textId="77777777" w:rsidR="0055341D" w:rsidRPr="0055341D" w:rsidRDefault="0055341D" w:rsidP="0055341D">
      <w:pPr>
        <w:rPr>
          <w:rFonts w:asciiTheme="minorHAnsi" w:hAnsiTheme="minorHAnsi" w:cstheme="minorHAnsi"/>
        </w:rPr>
      </w:pPr>
      <w:r w:rsidRPr="0055341D">
        <w:rPr>
          <w:rFonts w:asciiTheme="minorHAnsi" w:hAnsiTheme="minorHAnsi" w:cstheme="minorHAnsi"/>
        </w:rPr>
        <w:t xml:space="preserve">Σκηνικά: Λίζα Ερμείδου </w:t>
      </w:r>
    </w:p>
    <w:p w14:paraId="10163690" w14:textId="77777777" w:rsidR="0055341D" w:rsidRPr="0055341D" w:rsidRDefault="0055341D" w:rsidP="0055341D">
      <w:pPr>
        <w:rPr>
          <w:rFonts w:asciiTheme="minorHAnsi" w:hAnsiTheme="minorHAnsi" w:cstheme="minorHAnsi"/>
        </w:rPr>
      </w:pPr>
      <w:r w:rsidRPr="0055341D">
        <w:rPr>
          <w:rFonts w:asciiTheme="minorHAnsi" w:hAnsiTheme="minorHAnsi" w:cstheme="minorHAnsi"/>
        </w:rPr>
        <w:t xml:space="preserve">Κατασκευές: Στάθης </w:t>
      </w:r>
      <w:proofErr w:type="spellStart"/>
      <w:r w:rsidRPr="0055341D">
        <w:rPr>
          <w:rFonts w:asciiTheme="minorHAnsi" w:hAnsiTheme="minorHAnsi" w:cstheme="minorHAnsi"/>
        </w:rPr>
        <w:t>Πατρώνας</w:t>
      </w:r>
      <w:proofErr w:type="spellEnd"/>
    </w:p>
    <w:p w14:paraId="3F37E351" w14:textId="77777777" w:rsidR="0055341D" w:rsidRPr="0055341D" w:rsidRDefault="0055341D" w:rsidP="0055341D">
      <w:pPr>
        <w:rPr>
          <w:rFonts w:asciiTheme="minorHAnsi" w:hAnsiTheme="minorHAnsi" w:cstheme="minorHAnsi"/>
        </w:rPr>
      </w:pPr>
      <w:proofErr w:type="spellStart"/>
      <w:r w:rsidRPr="0055341D">
        <w:rPr>
          <w:rFonts w:asciiTheme="minorHAnsi" w:hAnsiTheme="minorHAnsi" w:cstheme="minorHAnsi"/>
        </w:rPr>
        <w:t>Κινησιολόγος</w:t>
      </w:r>
      <w:proofErr w:type="spellEnd"/>
      <w:r w:rsidRPr="0055341D">
        <w:rPr>
          <w:rFonts w:asciiTheme="minorHAnsi" w:hAnsiTheme="minorHAnsi" w:cstheme="minorHAnsi"/>
        </w:rPr>
        <w:t xml:space="preserve">: </w:t>
      </w:r>
      <w:proofErr w:type="spellStart"/>
      <w:r w:rsidRPr="0055341D">
        <w:rPr>
          <w:rFonts w:asciiTheme="minorHAnsi" w:hAnsiTheme="minorHAnsi" w:cstheme="minorHAnsi"/>
        </w:rPr>
        <w:t>Νάγια</w:t>
      </w:r>
      <w:proofErr w:type="spellEnd"/>
      <w:r w:rsidRPr="0055341D">
        <w:rPr>
          <w:rFonts w:asciiTheme="minorHAnsi" w:hAnsiTheme="minorHAnsi" w:cstheme="minorHAnsi"/>
        </w:rPr>
        <w:t xml:space="preserve"> Φαρμάκη</w:t>
      </w:r>
    </w:p>
    <w:p w14:paraId="5E186C52" w14:textId="77777777" w:rsidR="0055341D" w:rsidRPr="0055341D" w:rsidRDefault="0055341D" w:rsidP="0055341D">
      <w:pPr>
        <w:rPr>
          <w:rFonts w:asciiTheme="minorHAnsi" w:hAnsiTheme="minorHAnsi" w:cstheme="minorHAnsi"/>
        </w:rPr>
      </w:pPr>
    </w:p>
    <w:p w14:paraId="6A007415" w14:textId="77777777" w:rsidR="0055341D" w:rsidRDefault="0055341D" w:rsidP="0055341D"/>
    <w:p w14:paraId="0B96E785" w14:textId="77777777" w:rsidR="007D5213" w:rsidRPr="0097172B" w:rsidRDefault="007D5213" w:rsidP="007D5213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</w:p>
    <w:p w14:paraId="72CDA841" w14:textId="268CE2BE" w:rsidR="0097172B" w:rsidRPr="0097172B" w:rsidRDefault="0097172B" w:rsidP="007D5213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  <w:r w:rsidRPr="0097172B">
        <w:rPr>
          <w:rFonts w:asciiTheme="minorHAnsi" w:hAnsiTheme="minorHAnsi" w:cstheme="minorHAnsi"/>
          <w:b/>
          <w:bCs/>
        </w:rPr>
        <w:t xml:space="preserve">Εισιτήρια: 5 ευρώ </w:t>
      </w:r>
    </w:p>
    <w:bookmarkEnd w:id="0"/>
    <w:p w14:paraId="7ED0A9ED" w14:textId="77777777" w:rsidR="0097172B" w:rsidRDefault="0097172B" w:rsidP="0097172B">
      <w:pPr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97172B">
        <w:rPr>
          <w:rFonts w:asciiTheme="minorHAnsi" w:hAnsiTheme="minorHAnsi" w:cstheme="minorHAnsi"/>
          <w:b/>
          <w:i/>
          <w:iCs/>
          <w:color w:val="000000" w:themeColor="text1"/>
        </w:rPr>
        <w:t>Διάθεση εισιτηρίων</w:t>
      </w:r>
      <w:r w:rsidRPr="0097172B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στα </w:t>
      </w:r>
      <w:r w:rsidR="0055341D" w:rsidRPr="0097172B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ταμεία του Θεάτρου Σοφούλη </w:t>
      </w:r>
      <w:r w:rsidRPr="0097172B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</w:t>
      </w:r>
    </w:p>
    <w:p w14:paraId="4888B95F" w14:textId="7FE13C3B" w:rsidR="0097172B" w:rsidRPr="0097172B" w:rsidRDefault="0097172B" w:rsidP="0097172B">
      <w:pPr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97172B">
        <w:rPr>
          <w:rFonts w:asciiTheme="minorHAnsi" w:hAnsiTheme="minorHAnsi" w:cstheme="minorHAnsi"/>
          <w:bCs/>
          <w:i/>
          <w:iCs/>
          <w:color w:val="000000" w:themeColor="text1"/>
        </w:rPr>
        <w:t>(</w:t>
      </w:r>
      <w:proofErr w:type="spellStart"/>
      <w:r w:rsidRPr="0097172B">
        <w:rPr>
          <w:rFonts w:asciiTheme="minorHAnsi" w:hAnsiTheme="minorHAnsi" w:cstheme="minorHAnsi"/>
          <w:i/>
          <w:iCs/>
        </w:rPr>
        <w:t>Τραπεζούντος</w:t>
      </w:r>
      <w:proofErr w:type="spellEnd"/>
      <w:r w:rsidRPr="0097172B">
        <w:rPr>
          <w:rFonts w:asciiTheme="minorHAnsi" w:hAnsiTheme="minorHAnsi" w:cstheme="minorHAnsi"/>
          <w:i/>
          <w:iCs/>
        </w:rPr>
        <w:t xml:space="preserve"> 5, Καλαμαριά</w:t>
      </w:r>
      <w:r w:rsidRPr="0097172B">
        <w:rPr>
          <w:rFonts w:asciiTheme="minorHAnsi" w:hAnsiTheme="minorHAnsi" w:cstheme="minorHAnsi"/>
          <w:i/>
          <w:iCs/>
        </w:rPr>
        <w:t>)</w:t>
      </w:r>
      <w:r w:rsidRPr="0097172B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</w:t>
      </w:r>
      <w:proofErr w:type="spellStart"/>
      <w:r w:rsidRPr="0097172B">
        <w:rPr>
          <w:rFonts w:asciiTheme="minorHAnsi" w:hAnsiTheme="minorHAnsi" w:cstheme="minorHAnsi"/>
          <w:bCs/>
          <w:i/>
          <w:iCs/>
          <w:color w:val="000000" w:themeColor="text1"/>
        </w:rPr>
        <w:t>τηλ</w:t>
      </w:r>
      <w:proofErr w:type="spellEnd"/>
      <w:r w:rsidRPr="0097172B">
        <w:rPr>
          <w:rFonts w:asciiTheme="minorHAnsi" w:hAnsiTheme="minorHAnsi" w:cstheme="minorHAnsi"/>
          <w:bCs/>
          <w:i/>
          <w:iCs/>
          <w:color w:val="000000" w:themeColor="text1"/>
        </w:rPr>
        <w:t xml:space="preserve">: </w:t>
      </w:r>
      <w:hyperlink r:id="rId6" w:history="1">
        <w:r w:rsidRPr="0097172B">
          <w:rPr>
            <w:rFonts w:asciiTheme="minorHAnsi" w:hAnsiTheme="minorHAnsi" w:cstheme="minorHAnsi"/>
            <w:b/>
            <w:bCs/>
            <w:i/>
            <w:iCs/>
            <w:color w:val="000000" w:themeColor="text1"/>
          </w:rPr>
          <w:t>2310</w:t>
        </w:r>
        <w:r w:rsidRPr="0097172B">
          <w:rPr>
            <w:rFonts w:asciiTheme="minorHAnsi" w:hAnsiTheme="minorHAnsi" w:cstheme="minorHAnsi"/>
            <w:b/>
            <w:bCs/>
            <w:i/>
            <w:iCs/>
            <w:color w:val="000000" w:themeColor="text1"/>
          </w:rPr>
          <w:t xml:space="preserve"> </w:t>
        </w:r>
        <w:r w:rsidRPr="0097172B">
          <w:rPr>
            <w:rFonts w:asciiTheme="minorHAnsi" w:hAnsiTheme="minorHAnsi" w:cstheme="minorHAnsi"/>
            <w:b/>
            <w:bCs/>
            <w:i/>
            <w:iCs/>
            <w:color w:val="000000" w:themeColor="text1"/>
          </w:rPr>
          <w:t>423925</w:t>
        </w:r>
      </w:hyperlink>
    </w:p>
    <w:p w14:paraId="2DDD5B9A" w14:textId="403C3DCA" w:rsidR="002833A4" w:rsidRPr="0097172B" w:rsidRDefault="002833A4" w:rsidP="007D5213">
      <w:pPr>
        <w:spacing w:line="360" w:lineRule="auto"/>
        <w:jc w:val="both"/>
        <w:rPr>
          <w:rFonts w:asciiTheme="minorHAnsi" w:hAnsiTheme="minorHAnsi" w:cstheme="minorHAnsi"/>
          <w:bCs/>
          <w:i/>
          <w:iCs/>
          <w:color w:val="000000" w:themeColor="text1"/>
        </w:rPr>
      </w:pPr>
    </w:p>
    <w:p w14:paraId="7D3D097A" w14:textId="77777777" w:rsidR="002833A4" w:rsidRPr="00E5134A" w:rsidRDefault="002833A4" w:rsidP="002833A4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B97314F" w14:textId="4D8BD301" w:rsidR="007D5213" w:rsidRPr="00E5134A" w:rsidRDefault="007D5213" w:rsidP="007D5213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E5134A">
        <w:rPr>
          <w:rFonts w:asciiTheme="minorHAnsi" w:hAnsiTheme="minorHAnsi" w:cstheme="minorHAnsi"/>
          <w:b/>
          <w:bCs/>
          <w:i/>
          <w:iCs/>
        </w:rPr>
        <w:t>Για πληροφορίες : www.kepo.gr</w:t>
      </w:r>
    </w:p>
    <w:p w14:paraId="224B8C87" w14:textId="77777777" w:rsidR="007D5213" w:rsidRPr="00E5134A" w:rsidRDefault="007D5213" w:rsidP="007D5213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E5134A">
        <w:rPr>
          <w:rFonts w:asciiTheme="minorHAnsi" w:hAnsiTheme="minorHAnsi" w:cstheme="minorHAnsi"/>
          <w:b/>
          <w:bCs/>
          <w:i/>
          <w:iCs/>
        </w:rPr>
        <w:t>2310 602599</w:t>
      </w:r>
    </w:p>
    <w:p w14:paraId="6CC71A8C" w14:textId="25EDCBA8" w:rsidR="00C00285" w:rsidRPr="00E5134A" w:rsidRDefault="007D5213" w:rsidP="000F773D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E5134A">
        <w:rPr>
          <w:rFonts w:asciiTheme="minorHAnsi" w:hAnsiTheme="minorHAnsi" w:cstheme="minorHAnsi"/>
          <w:b/>
          <w:bCs/>
          <w:i/>
          <w:iCs/>
        </w:rPr>
        <w:t>2310 421059</w:t>
      </w:r>
    </w:p>
    <w:sectPr w:rsidR="00C00285" w:rsidRPr="00E5134A" w:rsidSect="002833A4">
      <w:pgSz w:w="11906" w:h="16838"/>
      <w:pgMar w:top="284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13"/>
    <w:rsid w:val="000F773D"/>
    <w:rsid w:val="002833A4"/>
    <w:rsid w:val="0055341D"/>
    <w:rsid w:val="005F5E8C"/>
    <w:rsid w:val="0073680A"/>
    <w:rsid w:val="007D11F3"/>
    <w:rsid w:val="007D5213"/>
    <w:rsid w:val="0097172B"/>
    <w:rsid w:val="00C00285"/>
    <w:rsid w:val="00E5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EFBA"/>
  <w15:chartTrackingRefBased/>
  <w15:docId w15:val="{C77D80E1-6B3E-4A7B-A123-035E5257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7D5213"/>
    <w:pPr>
      <w:keepNext/>
      <w:ind w:right="540"/>
      <w:outlineLvl w:val="5"/>
    </w:pPr>
    <w:rPr>
      <w:rFonts w:ascii="Arial" w:hAnsi="Arial" w:cs="Arial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7D5213"/>
    <w:rPr>
      <w:rFonts w:ascii="Arial" w:eastAsia="Times New Roman" w:hAnsi="Arial" w:cs="Arial"/>
      <w:sz w:val="48"/>
      <w:szCs w:val="24"/>
      <w:lang w:eastAsia="el-GR"/>
    </w:rPr>
  </w:style>
  <w:style w:type="character" w:styleId="-">
    <w:name w:val="Hyperlink"/>
    <w:basedOn w:val="a0"/>
    <w:uiPriority w:val="99"/>
    <w:unhideWhenUsed/>
    <w:rsid w:val="007D521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833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6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client=firefox-b-d&amp;q=%CE%B8%CE%AD%CE%B1%CF%84%CF%81%CE%BF+%CE%A3%CE%BF%CF%86%CE%BF%CF%8D%CE%BB%CE%B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 Politismou</dc:creator>
  <cp:keywords/>
  <dc:description/>
  <cp:lastModifiedBy>Kentro Politismou</cp:lastModifiedBy>
  <cp:revision>74</cp:revision>
  <cp:lastPrinted>2023-11-08T09:03:00Z</cp:lastPrinted>
  <dcterms:created xsi:type="dcterms:W3CDTF">2023-11-07T12:50:00Z</dcterms:created>
  <dcterms:modified xsi:type="dcterms:W3CDTF">2023-11-08T09:13:00Z</dcterms:modified>
</cp:coreProperties>
</file>