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6F1F" w14:textId="78788C7A" w:rsidR="00110644" w:rsidRDefault="00110644" w:rsidP="00110644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noProof/>
          <w:sz w:val="24"/>
        </w:rPr>
      </w:pPr>
      <w:r w:rsidRPr="009D1273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2DEDD9B" wp14:editId="5F40345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371600" cy="1371600"/>
            <wp:effectExtent l="0" t="0" r="0" b="0"/>
            <wp:wrapSquare wrapText="bothSides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644">
        <w:rPr>
          <w:rFonts w:asciiTheme="minorHAnsi" w:hAnsiTheme="minorHAnsi" w:cstheme="minorHAnsi"/>
          <w:b/>
          <w:bCs/>
          <w:sz w:val="24"/>
        </w:rPr>
        <w:t xml:space="preserve">                                                 </w:t>
      </w:r>
    </w:p>
    <w:p w14:paraId="25386E88" w14:textId="6F073BCF" w:rsidR="00110644" w:rsidRPr="007E3F50" w:rsidRDefault="007E3F50" w:rsidP="007E3F50">
      <w:pPr>
        <w:tabs>
          <w:tab w:val="left" w:pos="4608"/>
        </w:tabs>
        <w:rPr>
          <w:b/>
          <w:bCs/>
        </w:rPr>
      </w:pPr>
      <w:r>
        <w:tab/>
        <w:t xml:space="preserve">                                       </w:t>
      </w:r>
      <w:r w:rsidRPr="007E3F50">
        <w:rPr>
          <w:b/>
          <w:bCs/>
        </w:rPr>
        <w:t>ΣΕ ΣΥΝΕΡΓΑΣΙΑ</w:t>
      </w:r>
    </w:p>
    <w:p w14:paraId="5555DEC3" w14:textId="4799B4DC" w:rsidR="00110644" w:rsidRDefault="007E3F50" w:rsidP="00110644">
      <w:r>
        <w:t xml:space="preserve">                                                           </w:t>
      </w:r>
      <w:r>
        <w:rPr>
          <w:noProof/>
        </w:rPr>
        <w:t xml:space="preserve">                </w:t>
      </w:r>
      <w:r w:rsidRPr="007E3F50">
        <w:rPr>
          <w:noProof/>
        </w:rPr>
        <w:drawing>
          <wp:inline distT="0" distB="0" distL="0" distR="0" wp14:anchorId="6A3338D6" wp14:editId="3D25C9CC">
            <wp:extent cx="1489166" cy="1058446"/>
            <wp:effectExtent l="0" t="0" r="0" b="8890"/>
            <wp:docPr id="186925445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24" cy="106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F1B49" w14:textId="77777777" w:rsidR="00110644" w:rsidRDefault="00110644" w:rsidP="00110644"/>
    <w:p w14:paraId="769EB4BF" w14:textId="77777777" w:rsidR="00110644" w:rsidRPr="00110644" w:rsidRDefault="00110644" w:rsidP="00110644"/>
    <w:p w14:paraId="1494E4F6" w14:textId="77777777" w:rsidR="00110644" w:rsidRPr="009D1273" w:rsidRDefault="00110644" w:rsidP="007E35C6">
      <w:pPr>
        <w:pStyle w:val="6"/>
        <w:tabs>
          <w:tab w:val="left" w:pos="1288"/>
        </w:tabs>
        <w:ind w:right="-54"/>
        <w:rPr>
          <w:rFonts w:asciiTheme="minorHAnsi" w:hAnsiTheme="minorHAnsi" w:cstheme="minorHAnsi"/>
          <w:b/>
          <w:bCs/>
          <w:sz w:val="24"/>
        </w:rPr>
      </w:pPr>
    </w:p>
    <w:p w14:paraId="2F2078C6" w14:textId="77777777" w:rsidR="00110644" w:rsidRPr="009D1273" w:rsidRDefault="00110644" w:rsidP="00110644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24"/>
        </w:rPr>
      </w:pPr>
    </w:p>
    <w:p w14:paraId="0BC621BE" w14:textId="77777777" w:rsidR="00110644" w:rsidRPr="00C1373F" w:rsidRDefault="00110644" w:rsidP="00110644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1373F">
        <w:rPr>
          <w:rFonts w:asciiTheme="minorHAnsi" w:hAnsiTheme="minorHAnsi" w:cstheme="minorHAnsi"/>
          <w:b/>
          <w:bCs/>
          <w:sz w:val="36"/>
          <w:szCs w:val="36"/>
        </w:rPr>
        <w:t>Δ Ε Λ Τ Ι Ο   Τ Υ Π Ο Υ</w:t>
      </w:r>
    </w:p>
    <w:p w14:paraId="4B093962" w14:textId="77777777" w:rsidR="00110644" w:rsidRPr="009D1273" w:rsidRDefault="00110644" w:rsidP="00110644">
      <w:pPr>
        <w:tabs>
          <w:tab w:val="left" w:pos="1288"/>
        </w:tabs>
        <w:ind w:right="-54"/>
        <w:rPr>
          <w:rFonts w:asciiTheme="minorHAnsi" w:hAnsiTheme="minorHAnsi" w:cstheme="minorHAnsi"/>
        </w:rPr>
      </w:pPr>
      <w:r w:rsidRPr="009D127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4C2F" wp14:editId="5ADE6AA9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6515100" cy="0"/>
                <wp:effectExtent l="0" t="0" r="0" b="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8E9CC" id="Ευθεία γραμμή σύνδεσης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45pt" to="51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">
                <w10:wrap anchorx="margin"/>
              </v:line>
            </w:pict>
          </mc:Fallback>
        </mc:AlternateContent>
      </w:r>
    </w:p>
    <w:p w14:paraId="3BEB49C1" w14:textId="77777777" w:rsidR="00110644" w:rsidRPr="009D1273" w:rsidRDefault="00110644" w:rsidP="00110644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24"/>
        </w:rPr>
      </w:pPr>
    </w:p>
    <w:p w14:paraId="4C795332" w14:textId="08498E44" w:rsidR="00110644" w:rsidRPr="001A2230" w:rsidRDefault="00110644" w:rsidP="0011064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" w:hanging="3"/>
        <w:jc w:val="center"/>
        <w:rPr>
          <w:rFonts w:ascii="Cambria" w:eastAsia="Cambria" w:hAnsi="Cambria" w:cs="Cambria"/>
          <w:b/>
          <w:color w:val="FF0000"/>
          <w:sz w:val="32"/>
          <w:szCs w:val="32"/>
        </w:rPr>
      </w:pPr>
      <w:r w:rsidRPr="001A2230">
        <w:rPr>
          <w:rFonts w:ascii="Cambria" w:eastAsia="Cambria" w:hAnsi="Cambria" w:cs="Cambria"/>
          <w:b/>
          <w:color w:val="FF0000"/>
          <w:sz w:val="32"/>
          <w:szCs w:val="32"/>
        </w:rPr>
        <w:t xml:space="preserve">«ΒΑΛΣ </w:t>
      </w:r>
      <w:r w:rsidRPr="001A2230">
        <w:rPr>
          <w:rFonts w:ascii="Cambria" w:eastAsia="Cambria" w:hAnsi="Cambria" w:cs="Cambria"/>
          <w:b/>
          <w:color w:val="FF0000"/>
          <w:sz w:val="32"/>
          <w:szCs w:val="32"/>
          <w:lang w:val="en-US"/>
        </w:rPr>
        <w:t>IN</w:t>
      </w:r>
      <w:r w:rsidRPr="001A2230">
        <w:rPr>
          <w:rFonts w:ascii="Cambria" w:eastAsia="Cambria" w:hAnsi="Cambria" w:cs="Cambria"/>
          <w:b/>
          <w:color w:val="FF0000"/>
          <w:sz w:val="32"/>
          <w:szCs w:val="32"/>
        </w:rPr>
        <w:t xml:space="preserve"> </w:t>
      </w:r>
      <w:r w:rsidRPr="001A2230">
        <w:rPr>
          <w:rFonts w:ascii="Cambria" w:eastAsia="Cambria" w:hAnsi="Cambria" w:cs="Cambria"/>
          <w:b/>
          <w:color w:val="FF0000"/>
          <w:sz w:val="32"/>
          <w:szCs w:val="32"/>
          <w:lang w:val="en-US"/>
        </w:rPr>
        <w:t>RED</w:t>
      </w:r>
      <w:r w:rsidRPr="001A2230">
        <w:rPr>
          <w:rFonts w:ascii="Cambria" w:eastAsia="Cambria" w:hAnsi="Cambria" w:cs="Cambria"/>
          <w:b/>
          <w:color w:val="FF0000"/>
          <w:sz w:val="32"/>
          <w:szCs w:val="32"/>
        </w:rPr>
        <w:t>»</w:t>
      </w:r>
    </w:p>
    <w:p w14:paraId="6E1F36A3" w14:textId="45F6B861" w:rsidR="00110644" w:rsidRPr="00C1373F" w:rsidRDefault="004C66C7" w:rsidP="0011064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" w:hanging="3"/>
        <w:jc w:val="center"/>
        <w:rPr>
          <w:rFonts w:ascii="Cambria" w:eastAsia="Cambria" w:hAnsi="Cambria" w:cs="Cambria"/>
          <w:b/>
          <w:i/>
          <w:sz w:val="28"/>
          <w:szCs w:val="28"/>
        </w:rPr>
      </w:pPr>
      <w:r w:rsidRPr="00C1373F">
        <w:rPr>
          <w:rFonts w:ascii="Cambria" w:eastAsia="Cambria" w:hAnsi="Cambria" w:cs="Cambria"/>
          <w:b/>
          <w:i/>
          <w:sz w:val="28"/>
          <w:szCs w:val="28"/>
        </w:rPr>
        <w:t>μ</w:t>
      </w:r>
      <w:r w:rsidR="00110644" w:rsidRPr="00C1373F">
        <w:rPr>
          <w:rFonts w:ascii="Cambria" w:eastAsia="Cambria" w:hAnsi="Cambria" w:cs="Cambria"/>
          <w:b/>
          <w:i/>
          <w:sz w:val="28"/>
          <w:szCs w:val="28"/>
        </w:rPr>
        <w:t xml:space="preserve">ε την Συμφωνική Ορχήστρα του Δήμου Θεσσαλονίκης </w:t>
      </w:r>
    </w:p>
    <w:p w14:paraId="02278EFE" w14:textId="42A553E8" w:rsidR="001A2230" w:rsidRDefault="00110644" w:rsidP="001A223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" w:hanging="3"/>
        <w:jc w:val="center"/>
        <w:rPr>
          <w:rFonts w:ascii="Cambria" w:eastAsia="Cambria" w:hAnsi="Cambria" w:cs="Cambria"/>
          <w:b/>
          <w:i/>
          <w:sz w:val="28"/>
          <w:szCs w:val="28"/>
        </w:rPr>
      </w:pPr>
      <w:r w:rsidRPr="00C1373F">
        <w:rPr>
          <w:rFonts w:ascii="Cambria" w:eastAsia="Cambria" w:hAnsi="Cambria" w:cs="Cambria"/>
          <w:b/>
          <w:i/>
          <w:sz w:val="28"/>
          <w:szCs w:val="28"/>
        </w:rPr>
        <w:t xml:space="preserve">υπό την διεύθυνση του Χάρη Ηλιάδη </w:t>
      </w:r>
    </w:p>
    <w:p w14:paraId="486C912A" w14:textId="46835994" w:rsidR="009B1103" w:rsidRPr="00C1373F" w:rsidRDefault="009B1103" w:rsidP="001A223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" w:hanging="3"/>
        <w:jc w:val="center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>Μέγαρο Μουσικής Μ2</w:t>
      </w:r>
    </w:p>
    <w:p w14:paraId="227D58B5" w14:textId="77777777" w:rsidR="009B1103" w:rsidRDefault="009B1103" w:rsidP="00110644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CD29008" w14:textId="2DA15D19" w:rsidR="009B1103" w:rsidRDefault="009B1103" w:rsidP="00110644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Είσοδος Ελεύθερη</w:t>
      </w:r>
    </w:p>
    <w:p w14:paraId="41F8F297" w14:textId="3DC0DC50" w:rsidR="009B1103" w:rsidRDefault="009B1103" w:rsidP="009B1103">
      <w:pPr>
        <w:pBdr>
          <w:bottom w:val="single" w:sz="6" w:space="1" w:color="auto"/>
        </w:pBdr>
        <w:tabs>
          <w:tab w:val="left" w:pos="3172"/>
        </w:tabs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Π</w:t>
      </w:r>
      <w:r w:rsidRPr="001A2230">
        <w:rPr>
          <w:rFonts w:asciiTheme="minorHAnsi" w:hAnsiTheme="minorHAnsi" w:cstheme="minorHAnsi"/>
          <w:b/>
          <w:bCs/>
          <w:sz w:val="32"/>
          <w:szCs w:val="32"/>
        </w:rPr>
        <w:t>ροκράτηση</w:t>
      </w:r>
    </w:p>
    <w:p w14:paraId="6D84DD4B" w14:textId="77777777" w:rsidR="007E35C6" w:rsidRDefault="007E35C6" w:rsidP="009B1103">
      <w:pPr>
        <w:pBdr>
          <w:bottom w:val="single" w:sz="6" w:space="1" w:color="auto"/>
        </w:pBdr>
        <w:tabs>
          <w:tab w:val="left" w:pos="3172"/>
        </w:tabs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CABD52C" w14:textId="7C8551E9" w:rsidR="00110644" w:rsidRDefault="00110644" w:rsidP="001A2230">
      <w:pPr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ind w:left="1" w:hanging="3"/>
        <w:jc w:val="both"/>
        <w:rPr>
          <w:rFonts w:asciiTheme="minorHAnsi" w:eastAsia="Cambria" w:hAnsiTheme="minorHAnsi" w:cstheme="minorHAnsi"/>
          <w:b/>
          <w:sz w:val="28"/>
          <w:szCs w:val="28"/>
        </w:rPr>
      </w:pPr>
      <w:bookmarkStart w:id="0" w:name="_Hlk124500202"/>
      <w:r w:rsidRPr="009B110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Το </w:t>
      </w:r>
      <w:r w:rsidRPr="009B110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Κέντρο Πολιτισμού Περιφέρειας Κεντρικής Μακεδονίας</w:t>
      </w:r>
      <w:r w:rsidRPr="009B110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σε συνεργασία με τ</w:t>
      </w:r>
      <w:r w:rsidR="004C66C7" w:rsidRPr="009B1103">
        <w:rPr>
          <w:rFonts w:asciiTheme="minorHAnsi" w:eastAsia="Calibri" w:hAnsiTheme="minorHAnsi" w:cstheme="minorHAnsi"/>
          <w:sz w:val="28"/>
          <w:szCs w:val="28"/>
          <w:lang w:eastAsia="en-US"/>
        </w:rPr>
        <w:t>η</w:t>
      </w:r>
      <w:r w:rsidRPr="009B110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ν </w:t>
      </w:r>
      <w:r w:rsidR="0096400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Διεύθυνση Πολιτισμού και Τουρισμού</w:t>
      </w:r>
      <w:r w:rsidRPr="009B110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του Δήμου Θεσσαλονίκης</w:t>
      </w:r>
      <w:r w:rsidRPr="009B110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4B6A7E">
        <w:rPr>
          <w:rFonts w:asciiTheme="minorHAnsi" w:eastAsia="Calibri" w:hAnsiTheme="minorHAnsi" w:cstheme="minorHAnsi"/>
          <w:sz w:val="28"/>
          <w:szCs w:val="28"/>
          <w:lang w:eastAsia="en-US"/>
        </w:rPr>
        <w:t>σας προσκαλεί σ</w:t>
      </w:r>
      <w:r w:rsidRPr="009B1103">
        <w:rPr>
          <w:rFonts w:asciiTheme="minorHAnsi" w:eastAsia="Calibri" w:hAnsiTheme="minorHAnsi" w:cstheme="minorHAnsi"/>
          <w:sz w:val="28"/>
          <w:szCs w:val="28"/>
          <w:lang w:eastAsia="en-US"/>
        </w:rPr>
        <w:t>την εορταστική</w:t>
      </w:r>
      <w:r w:rsidR="004C66C7" w:rsidRPr="009B110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εκδήλωση </w:t>
      </w:r>
      <w:r w:rsidRPr="009B110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6F4A64">
        <w:rPr>
          <w:rFonts w:asciiTheme="minorHAnsi" w:eastAsia="Cambria" w:hAnsiTheme="minorHAnsi" w:cstheme="minorHAnsi"/>
          <w:b/>
          <w:color w:val="FF0000"/>
          <w:sz w:val="28"/>
          <w:szCs w:val="28"/>
        </w:rPr>
        <w:t xml:space="preserve">«ΒΑΛΣ </w:t>
      </w:r>
      <w:r w:rsidRPr="006F4A64">
        <w:rPr>
          <w:rFonts w:asciiTheme="minorHAnsi" w:eastAsia="Cambria" w:hAnsiTheme="minorHAnsi" w:cstheme="minorHAnsi"/>
          <w:b/>
          <w:color w:val="FF0000"/>
          <w:sz w:val="28"/>
          <w:szCs w:val="28"/>
          <w:lang w:val="en-US"/>
        </w:rPr>
        <w:t>IN</w:t>
      </w:r>
      <w:r w:rsidRPr="006F4A64">
        <w:rPr>
          <w:rFonts w:asciiTheme="minorHAnsi" w:eastAsia="Cambria" w:hAnsiTheme="minorHAnsi" w:cstheme="minorHAnsi"/>
          <w:b/>
          <w:color w:val="FF0000"/>
          <w:sz w:val="28"/>
          <w:szCs w:val="28"/>
        </w:rPr>
        <w:t xml:space="preserve"> </w:t>
      </w:r>
      <w:r w:rsidRPr="006F4A64">
        <w:rPr>
          <w:rFonts w:asciiTheme="minorHAnsi" w:eastAsia="Cambria" w:hAnsiTheme="minorHAnsi" w:cstheme="minorHAnsi"/>
          <w:b/>
          <w:color w:val="FF0000"/>
          <w:sz w:val="28"/>
          <w:szCs w:val="28"/>
          <w:lang w:val="en-US"/>
        </w:rPr>
        <w:t>RED</w:t>
      </w:r>
      <w:r w:rsidRPr="006F4A64">
        <w:rPr>
          <w:rFonts w:asciiTheme="minorHAnsi" w:eastAsia="Cambria" w:hAnsiTheme="minorHAnsi" w:cstheme="minorHAnsi"/>
          <w:b/>
          <w:color w:val="FF0000"/>
          <w:sz w:val="28"/>
          <w:szCs w:val="28"/>
        </w:rPr>
        <w:t xml:space="preserve">» </w:t>
      </w:r>
      <w:r w:rsidRPr="009B1103">
        <w:rPr>
          <w:rFonts w:asciiTheme="minorHAnsi" w:eastAsia="Cambria" w:hAnsiTheme="minorHAnsi" w:cstheme="minorHAnsi"/>
          <w:bCs/>
          <w:sz w:val="28"/>
          <w:szCs w:val="28"/>
        </w:rPr>
        <w:t>με την</w:t>
      </w:r>
      <w:r w:rsidRPr="009B1103">
        <w:rPr>
          <w:rFonts w:asciiTheme="minorHAnsi" w:eastAsia="Cambria" w:hAnsiTheme="minorHAnsi" w:cstheme="minorHAnsi"/>
          <w:b/>
          <w:sz w:val="28"/>
          <w:szCs w:val="28"/>
        </w:rPr>
        <w:t xml:space="preserve"> Συμφωνική Ορχήστρα του Δήμου Θεσσαλονίκης </w:t>
      </w:r>
      <w:r w:rsidR="004C66C7" w:rsidRPr="009B1103">
        <w:rPr>
          <w:rFonts w:asciiTheme="minorHAnsi" w:eastAsia="Cambria" w:hAnsiTheme="minorHAnsi" w:cstheme="minorHAnsi"/>
          <w:bCs/>
          <w:sz w:val="28"/>
          <w:szCs w:val="28"/>
        </w:rPr>
        <w:t>υπό</w:t>
      </w:r>
      <w:r w:rsidRPr="009B1103">
        <w:rPr>
          <w:rFonts w:asciiTheme="minorHAnsi" w:eastAsia="Cambria" w:hAnsiTheme="minorHAnsi" w:cstheme="minorHAnsi"/>
          <w:bCs/>
          <w:sz w:val="28"/>
          <w:szCs w:val="28"/>
        </w:rPr>
        <w:t xml:space="preserve"> την διεύθυνση</w:t>
      </w:r>
      <w:r w:rsidRPr="009B1103">
        <w:rPr>
          <w:rFonts w:asciiTheme="minorHAnsi" w:eastAsia="Cambria" w:hAnsiTheme="minorHAnsi" w:cstheme="minorHAnsi"/>
          <w:b/>
          <w:sz w:val="28"/>
          <w:szCs w:val="28"/>
        </w:rPr>
        <w:t xml:space="preserve"> του Χάρη Ηλιάδη</w:t>
      </w:r>
      <w:r w:rsidR="004C66C7" w:rsidRPr="009B1103">
        <w:rPr>
          <w:rFonts w:asciiTheme="minorHAnsi" w:eastAsia="Cambria" w:hAnsiTheme="minorHAnsi" w:cstheme="minorHAnsi"/>
          <w:b/>
          <w:sz w:val="28"/>
          <w:szCs w:val="28"/>
        </w:rPr>
        <w:t xml:space="preserve">, </w:t>
      </w:r>
      <w:r w:rsidR="00C1373F" w:rsidRPr="009B1103">
        <w:rPr>
          <w:rFonts w:asciiTheme="minorHAnsi" w:eastAsia="Cambria" w:hAnsiTheme="minorHAnsi" w:cstheme="minorHAnsi"/>
          <w:b/>
          <w:sz w:val="28"/>
          <w:szCs w:val="28"/>
        </w:rPr>
        <w:t>την Τετάρτη 20 Δεκεμβρίου και ώρα 21:00 ,</w:t>
      </w:r>
      <w:r w:rsidR="001A2230" w:rsidRPr="009B1103">
        <w:rPr>
          <w:rFonts w:asciiTheme="minorHAnsi" w:eastAsia="Cambria" w:hAnsiTheme="minorHAnsi" w:cstheme="minorHAnsi"/>
          <w:b/>
          <w:sz w:val="28"/>
          <w:szCs w:val="28"/>
        </w:rPr>
        <w:t xml:space="preserve"> </w:t>
      </w:r>
      <w:r w:rsidR="004C66C7" w:rsidRPr="009B1103">
        <w:rPr>
          <w:rFonts w:asciiTheme="minorHAnsi" w:eastAsia="Cambria" w:hAnsiTheme="minorHAnsi" w:cstheme="minorHAnsi"/>
          <w:bCs/>
          <w:sz w:val="28"/>
          <w:szCs w:val="28"/>
        </w:rPr>
        <w:t xml:space="preserve">στο Μέγαρο Μουσικής Θεσσαλονίκης αίθουσα Μ2, </w:t>
      </w:r>
      <w:r w:rsidR="004C66C7" w:rsidRPr="009B1103">
        <w:rPr>
          <w:rFonts w:asciiTheme="minorHAnsi" w:eastAsia="Cambria" w:hAnsiTheme="minorHAnsi" w:cstheme="minorHAnsi"/>
          <w:b/>
          <w:sz w:val="28"/>
          <w:szCs w:val="28"/>
        </w:rPr>
        <w:t xml:space="preserve">με ελεύθερη είσοδο. </w:t>
      </w:r>
    </w:p>
    <w:p w14:paraId="6C2B26CB" w14:textId="785D26F3" w:rsidR="004B6A7E" w:rsidRPr="009B1103" w:rsidRDefault="004B6A7E" w:rsidP="004B6A7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9B1103">
        <w:rPr>
          <w:rFonts w:asciiTheme="minorHAnsi" w:hAnsiTheme="minorHAnsi" w:cstheme="minorHAnsi"/>
          <w:sz w:val="28"/>
          <w:szCs w:val="28"/>
        </w:rPr>
        <w:t xml:space="preserve">Φορέστε το πιο όμορφο κόκκινο ρούχο ή αξεσουάρ σας και αφεθείτε στη μαγεία </w:t>
      </w:r>
      <w:r>
        <w:rPr>
          <w:rFonts w:asciiTheme="minorHAnsi" w:hAnsiTheme="minorHAnsi" w:cstheme="minorHAnsi"/>
          <w:sz w:val="28"/>
          <w:szCs w:val="28"/>
        </w:rPr>
        <w:t>του</w:t>
      </w:r>
      <w:r w:rsidRPr="009B110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«Βαλς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>in</w:t>
      </w:r>
      <w:r w:rsidRPr="004B6A7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>Re</w:t>
      </w:r>
      <w:r w:rsidR="00B42CD5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>d</w:t>
      </w:r>
      <w:r w:rsidR="00B42CD5">
        <w:rPr>
          <w:rFonts w:asciiTheme="minorHAnsi" w:hAnsiTheme="minorHAnsi" w:cstheme="minorHAnsi"/>
          <w:b/>
          <w:bCs/>
          <w:color w:val="FF0000"/>
          <w:sz w:val="28"/>
          <w:szCs w:val="28"/>
        </w:rPr>
        <w:t>»</w:t>
      </w:r>
      <w:r w:rsidRPr="009B1103">
        <w:rPr>
          <w:rFonts w:asciiTheme="minorHAnsi" w:hAnsiTheme="minorHAnsi" w:cstheme="minorHAnsi"/>
          <w:b/>
          <w:bCs/>
          <w:color w:val="FF0000"/>
          <w:sz w:val="28"/>
          <w:szCs w:val="28"/>
        </w:rPr>
        <w:t>.</w:t>
      </w:r>
    </w:p>
    <w:p w14:paraId="12C24EDF" w14:textId="77777777" w:rsidR="004B6A7E" w:rsidRPr="009B1103" w:rsidRDefault="004B6A7E" w:rsidP="001A2230">
      <w:pPr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ind w:left="1" w:hanging="3"/>
        <w:jc w:val="both"/>
        <w:rPr>
          <w:rFonts w:asciiTheme="minorHAnsi" w:hAnsiTheme="minorHAnsi" w:cstheme="minorHAnsi"/>
          <w:color w:val="252525"/>
          <w:sz w:val="28"/>
          <w:szCs w:val="28"/>
          <w:shd w:val="clear" w:color="auto" w:fill="FFFFFF"/>
        </w:rPr>
      </w:pPr>
    </w:p>
    <w:bookmarkEnd w:id="0"/>
    <w:p w14:paraId="08D37575" w14:textId="631F7F2D" w:rsidR="00110644" w:rsidRPr="009B1103" w:rsidRDefault="00110644" w:rsidP="009B11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1103">
        <w:rPr>
          <w:rFonts w:asciiTheme="minorHAnsi" w:hAnsiTheme="minorHAnsi" w:cstheme="minorHAnsi"/>
          <w:sz w:val="28"/>
          <w:szCs w:val="28"/>
        </w:rPr>
        <w:lastRenderedPageBreak/>
        <w:t>Το βαλς έχει συνδεθεί με τη χάρη, την ομορφιά και την ελαφράδα, με τις λαμπρές αίθουσες χορού, με τη χαρά και την αισιοδοξία που μας διακατέχουν στο κατώφλι κάθε νέας χρονιάς.</w:t>
      </w:r>
    </w:p>
    <w:p w14:paraId="4F04E26C" w14:textId="1101A011" w:rsidR="00110644" w:rsidRPr="009B1103" w:rsidRDefault="00110644" w:rsidP="004B6A7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1103">
        <w:rPr>
          <w:rFonts w:asciiTheme="minorHAnsi" w:hAnsiTheme="minorHAnsi" w:cstheme="minorHAnsi"/>
          <w:sz w:val="28"/>
          <w:szCs w:val="28"/>
        </w:rPr>
        <w:t xml:space="preserve">Θα παρουσιάσουμε ένα εορταστικό πρόγραμμα που δεν περιορίζεται μόνο στον «βασιλιά» του βαλς </w:t>
      </w:r>
      <w:r w:rsidRPr="009B1103">
        <w:rPr>
          <w:rFonts w:asciiTheme="minorHAnsi" w:hAnsiTheme="minorHAnsi" w:cstheme="minorHAnsi"/>
          <w:sz w:val="28"/>
          <w:szCs w:val="28"/>
          <w:lang w:val="en-US"/>
        </w:rPr>
        <w:t>Johann</w:t>
      </w:r>
      <w:r w:rsidRPr="009B1103">
        <w:rPr>
          <w:rFonts w:asciiTheme="minorHAnsi" w:hAnsiTheme="minorHAnsi" w:cstheme="minorHAnsi"/>
          <w:sz w:val="28"/>
          <w:szCs w:val="28"/>
        </w:rPr>
        <w:t xml:space="preserve"> </w:t>
      </w:r>
      <w:r w:rsidRPr="009B1103">
        <w:rPr>
          <w:rFonts w:asciiTheme="minorHAnsi" w:hAnsiTheme="minorHAnsi" w:cstheme="minorHAnsi"/>
          <w:sz w:val="28"/>
          <w:szCs w:val="28"/>
          <w:lang w:val="en-US"/>
        </w:rPr>
        <w:t>Strauss</w:t>
      </w:r>
      <w:r w:rsidRPr="009B1103">
        <w:rPr>
          <w:rFonts w:asciiTheme="minorHAnsi" w:hAnsiTheme="minorHAnsi" w:cstheme="minorHAnsi"/>
          <w:sz w:val="28"/>
          <w:szCs w:val="28"/>
        </w:rPr>
        <w:t>, αλλά περιλαμβάνει υπέροχες μελωδίες από μια πλειάδα συνθετών.</w:t>
      </w:r>
    </w:p>
    <w:p w14:paraId="1A34863B" w14:textId="0A4A202A" w:rsidR="001A2230" w:rsidRPr="009B1103" w:rsidRDefault="001A2230" w:rsidP="001A22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Theme="minorHAnsi" w:hAnsiTheme="minorHAnsi" w:cstheme="minorHAnsi"/>
          <w:sz w:val="28"/>
          <w:szCs w:val="28"/>
        </w:rPr>
      </w:pPr>
      <w:r w:rsidRPr="009B1103">
        <w:rPr>
          <w:rFonts w:asciiTheme="minorHAnsi" w:hAnsiTheme="minorHAnsi" w:cstheme="minorHAnsi"/>
          <w:sz w:val="28"/>
          <w:szCs w:val="28"/>
        </w:rPr>
        <w:t>Σ’ αυτή τη μοναδική μουσική βραδιά θα κυριαρχεί το κόκκινο του πάθους, του έρωτα της γιορτής.</w:t>
      </w:r>
    </w:p>
    <w:p w14:paraId="17ECA3BF" w14:textId="77777777" w:rsidR="001A2230" w:rsidRDefault="001A2230" w:rsidP="001A22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34F89B09" w14:textId="0636088F" w:rsidR="001A2230" w:rsidRPr="009B1103" w:rsidRDefault="001A2230" w:rsidP="001A22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B1103">
        <w:rPr>
          <w:rFonts w:asciiTheme="minorHAnsi" w:hAnsiTheme="minorHAnsi" w:cstheme="minorHAnsi"/>
          <w:b/>
          <w:bCs/>
          <w:sz w:val="28"/>
          <w:szCs w:val="28"/>
        </w:rPr>
        <w:t>Συντελεστές</w:t>
      </w:r>
      <w:r w:rsidRPr="007E3F50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26D1B67" w14:textId="0792234B" w:rsidR="001A2230" w:rsidRPr="002647DF" w:rsidRDefault="001A2230" w:rsidP="001A22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647DF">
        <w:rPr>
          <w:rFonts w:asciiTheme="minorHAnsi" w:hAnsiTheme="minorHAnsi" w:cstheme="minorHAnsi"/>
          <w:sz w:val="28"/>
          <w:szCs w:val="28"/>
        </w:rPr>
        <w:t>Συμφωνική Ορχήστρα Δήμου Θεσσαλονίκης</w:t>
      </w:r>
    </w:p>
    <w:p w14:paraId="75AA17DF" w14:textId="002368A8" w:rsidR="001A2230" w:rsidRPr="002647DF" w:rsidRDefault="001A2230" w:rsidP="001A22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647DF">
        <w:rPr>
          <w:rFonts w:asciiTheme="minorHAnsi" w:hAnsiTheme="minorHAnsi" w:cstheme="minorHAnsi"/>
          <w:sz w:val="28"/>
          <w:szCs w:val="28"/>
        </w:rPr>
        <w:t>Διεύθυνση Ορχήστρας: Χάρης Ηλιάδης</w:t>
      </w:r>
    </w:p>
    <w:p w14:paraId="0141EA82" w14:textId="77777777" w:rsidR="001A2230" w:rsidRPr="009B1103" w:rsidRDefault="001A2230" w:rsidP="001106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hAnsiTheme="minorHAnsi" w:cstheme="minorHAnsi"/>
          <w:sz w:val="28"/>
          <w:szCs w:val="28"/>
        </w:rPr>
      </w:pPr>
    </w:p>
    <w:p w14:paraId="265473AE" w14:textId="4CCF7EDB" w:rsidR="004C66C7" w:rsidRPr="009B1103" w:rsidRDefault="004C66C7" w:rsidP="001A22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bCs/>
          <w:i/>
          <w:iCs/>
          <w:sz w:val="28"/>
          <w:szCs w:val="28"/>
        </w:rPr>
      </w:pPr>
      <w:r w:rsidRPr="009B1103">
        <w:rPr>
          <w:rFonts w:asciiTheme="minorHAnsi" w:hAnsiTheme="minorHAnsi" w:cstheme="minorHAnsi"/>
          <w:b/>
          <w:sz w:val="28"/>
          <w:szCs w:val="28"/>
        </w:rPr>
        <w:t xml:space="preserve">Η </w:t>
      </w:r>
      <w:r w:rsidR="00300BF7">
        <w:rPr>
          <w:rFonts w:asciiTheme="minorHAnsi" w:hAnsiTheme="minorHAnsi" w:cstheme="minorHAnsi"/>
          <w:b/>
          <w:sz w:val="28"/>
          <w:szCs w:val="28"/>
        </w:rPr>
        <w:t>Ε</w:t>
      </w:r>
      <w:r w:rsidRPr="009B1103">
        <w:rPr>
          <w:rFonts w:asciiTheme="minorHAnsi" w:hAnsiTheme="minorHAnsi" w:cstheme="minorHAnsi"/>
          <w:b/>
          <w:sz w:val="28"/>
          <w:szCs w:val="28"/>
        </w:rPr>
        <w:t>ίσοδος είναι ΕΛΕΥΘΕΡΗ</w:t>
      </w:r>
    </w:p>
    <w:p w14:paraId="10E6A8AA" w14:textId="6E21CAE7" w:rsidR="004C66C7" w:rsidRPr="0096400B" w:rsidRDefault="004C66C7" w:rsidP="004C66C7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B1103">
        <w:rPr>
          <w:rFonts w:asciiTheme="minorHAnsi" w:hAnsiTheme="minorHAnsi" w:cstheme="minorHAnsi"/>
          <w:b/>
          <w:sz w:val="28"/>
          <w:szCs w:val="28"/>
        </w:rPr>
        <w:t>Προκράτηση: Στο 2310- 602 599</w:t>
      </w:r>
      <w:r w:rsidR="006F567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775D7" w:rsidRPr="0096400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6F5673">
        <w:rPr>
          <w:rFonts w:asciiTheme="minorHAnsi" w:hAnsiTheme="minorHAnsi" w:cstheme="minorHAnsi"/>
          <w:b/>
          <w:sz w:val="28"/>
          <w:szCs w:val="28"/>
        </w:rPr>
        <w:t>Δευτέρα- Παρασκευή 09</w:t>
      </w:r>
      <w:r w:rsidR="006F5673" w:rsidRPr="0096400B">
        <w:rPr>
          <w:rFonts w:asciiTheme="minorHAnsi" w:hAnsiTheme="minorHAnsi" w:cstheme="minorHAnsi"/>
          <w:b/>
          <w:sz w:val="28"/>
          <w:szCs w:val="28"/>
        </w:rPr>
        <w:t>:00 – 12:00</w:t>
      </w:r>
    </w:p>
    <w:p w14:paraId="49D318F0" w14:textId="2645D9BC" w:rsidR="00110644" w:rsidRPr="009B1103" w:rsidRDefault="004C66C7" w:rsidP="004C66C7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B1103">
        <w:rPr>
          <w:rFonts w:asciiTheme="minorHAnsi" w:hAnsiTheme="minorHAnsi" w:cstheme="minorHAnsi"/>
          <w:b/>
          <w:sz w:val="28"/>
          <w:szCs w:val="28"/>
        </w:rPr>
        <w:t xml:space="preserve">Πληροφορίες: </w:t>
      </w:r>
      <w:hyperlink r:id="rId6" w:history="1">
        <w:r w:rsidRPr="009B1103">
          <w:rPr>
            <w:rStyle w:val="-"/>
            <w:rFonts w:asciiTheme="minorHAnsi" w:hAnsiTheme="minorHAnsi" w:cstheme="minorHAnsi"/>
            <w:b/>
            <w:sz w:val="28"/>
            <w:szCs w:val="28"/>
            <w:u w:val="none"/>
          </w:rPr>
          <w:t>www.kepo.gr</w:t>
        </w:r>
      </w:hyperlink>
    </w:p>
    <w:p w14:paraId="7F3F2087" w14:textId="77777777" w:rsidR="004C66C7" w:rsidRPr="004C66C7" w:rsidRDefault="004C66C7" w:rsidP="004C66C7">
      <w:pPr>
        <w:spacing w:line="360" w:lineRule="auto"/>
        <w:rPr>
          <w:rFonts w:asciiTheme="minorHAnsi" w:hAnsiTheme="minorHAnsi" w:cstheme="minorHAnsi"/>
          <w:b/>
        </w:rPr>
      </w:pPr>
    </w:p>
    <w:p w14:paraId="4BF557A3" w14:textId="77777777" w:rsidR="004C66C7" w:rsidRPr="009D1273" w:rsidRDefault="004C66C7" w:rsidP="004C66C7">
      <w:pPr>
        <w:rPr>
          <w:rFonts w:asciiTheme="minorHAnsi" w:hAnsiTheme="minorHAnsi" w:cstheme="minorHAnsi"/>
          <w:b/>
          <w:u w:val="single"/>
        </w:rPr>
      </w:pPr>
    </w:p>
    <w:p w14:paraId="42707FF6" w14:textId="77777777" w:rsidR="00110644" w:rsidRPr="009D1273" w:rsidRDefault="00110644" w:rsidP="00110644">
      <w:pPr>
        <w:rPr>
          <w:rFonts w:asciiTheme="minorHAnsi" w:hAnsiTheme="minorHAnsi" w:cstheme="minorHAnsi"/>
          <w:b/>
          <w:bCs/>
        </w:rPr>
      </w:pPr>
      <w:r w:rsidRPr="009D1273">
        <w:rPr>
          <w:rFonts w:asciiTheme="minorHAnsi" w:hAnsiTheme="minorHAnsi" w:cstheme="minorHAnsi"/>
          <w:b/>
          <w:bCs/>
        </w:rPr>
        <w:t xml:space="preserve">ΧΟΡΗΓΟΙ ΕΠΙΚΟΙΝΩΝΙΑΣ: </w:t>
      </w:r>
    </w:p>
    <w:p w14:paraId="70E9D2DC" w14:textId="739B03DC" w:rsidR="00110644" w:rsidRPr="009D1273" w:rsidRDefault="00110644" w:rsidP="00110644">
      <w:pPr>
        <w:jc w:val="both"/>
        <w:rPr>
          <w:rFonts w:asciiTheme="minorHAnsi" w:hAnsiTheme="minorHAnsi" w:cstheme="minorHAnsi"/>
        </w:rPr>
      </w:pPr>
      <w:r w:rsidRPr="009D1273">
        <w:rPr>
          <w:rFonts w:asciiTheme="minorHAnsi" w:hAnsiTheme="minorHAnsi" w:cstheme="minorHAnsi"/>
        </w:rPr>
        <w:t>ΕΡΤ3, 102 FM, 9.58 FM, ΕΡΤ ΣΕΡΡΕΣ, TV100, FM 100, FM 100.6, ΜΑΚΕΔΟΝΙΑ, MAKTHES.GR, ΤΥΠΟΣ ΘΕΣΣΑΛΟΝΙΚΗΣ, PARALLAXI, ΜΑΚΕΔΟΝΙΑ, MAKTHES.GR, ΤΥΠΟΣ ΘΕΣΣΑΛΟΝΙΚΗΣ,</w:t>
      </w:r>
      <w:r w:rsidRPr="009D1273">
        <w:rPr>
          <w:rFonts w:asciiTheme="minorHAnsi" w:hAnsiTheme="minorHAnsi" w:cstheme="minorHAnsi"/>
          <w:lang w:val="en-US"/>
        </w:rPr>
        <w:t>PARALLAXI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POLIS</w:t>
      </w:r>
      <w:r w:rsidRPr="009D1273"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  <w:lang w:val="en-US"/>
        </w:rPr>
        <w:t>MAGAZINO</w:t>
      </w:r>
      <w:r w:rsidRPr="009D127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  <w:lang w:val="en-US"/>
        </w:rPr>
        <w:t>THESSTODAY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THES</w:t>
      </w:r>
      <w:r w:rsidRPr="009D1273">
        <w:rPr>
          <w:rFonts w:asciiTheme="minorHAnsi" w:hAnsiTheme="minorHAnsi" w:cstheme="minorHAnsi"/>
        </w:rPr>
        <w:t>.</w:t>
      </w:r>
      <w:r w:rsidRPr="009D1273">
        <w:rPr>
          <w:rFonts w:asciiTheme="minorHAnsi" w:hAnsiTheme="minorHAnsi" w:cstheme="minorHAnsi"/>
          <w:lang w:val="en-US"/>
        </w:rPr>
        <w:t>GR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CITYPORTAL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KARFITSA</w:t>
      </w:r>
      <w:r w:rsidRPr="009D127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  <w:lang w:val="en-US"/>
        </w:rPr>
        <w:t>COSMOPOLITI</w:t>
      </w:r>
      <w:r w:rsidRPr="009D1273">
        <w:rPr>
          <w:rFonts w:asciiTheme="minorHAnsi" w:hAnsiTheme="minorHAnsi" w:cstheme="minorHAnsi"/>
        </w:rPr>
        <w:t>.</w:t>
      </w:r>
      <w:r w:rsidRPr="009D1273">
        <w:rPr>
          <w:rFonts w:asciiTheme="minorHAnsi" w:hAnsiTheme="minorHAnsi" w:cstheme="minorHAnsi"/>
          <w:lang w:val="en-US"/>
        </w:rPr>
        <w:t>COM</w:t>
      </w:r>
      <w:r w:rsidRPr="009D1273">
        <w:rPr>
          <w:rFonts w:asciiTheme="minorHAnsi" w:hAnsiTheme="minorHAnsi" w:cstheme="minorHAnsi"/>
        </w:rPr>
        <w:t xml:space="preserve">, ΚΟΥΛΤΟΥΡΟΣΟΥΠΑ, </w:t>
      </w:r>
      <w:r w:rsidRPr="009D1273">
        <w:rPr>
          <w:rFonts w:asciiTheme="minorHAnsi" w:hAnsiTheme="minorHAnsi" w:cstheme="minorHAnsi"/>
          <w:lang w:val="en-US"/>
        </w:rPr>
        <w:t>METROPOLIS</w:t>
      </w:r>
      <w:r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</w:rPr>
        <w:t>95.5</w:t>
      </w:r>
      <w:r w:rsidRPr="0024096F"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</w:rPr>
        <w:t xml:space="preserve">FM, </w:t>
      </w:r>
      <w:r w:rsidRPr="009D1273">
        <w:rPr>
          <w:rFonts w:asciiTheme="minorHAnsi" w:hAnsiTheme="minorHAnsi" w:cstheme="minorHAnsi"/>
          <w:lang w:val="en-US"/>
        </w:rPr>
        <w:t>VELVET</w:t>
      </w:r>
      <w:r w:rsidRPr="009D1273">
        <w:rPr>
          <w:rFonts w:asciiTheme="minorHAnsi" w:hAnsiTheme="minorHAnsi" w:cstheme="minorHAnsi"/>
        </w:rPr>
        <w:t xml:space="preserve"> 96.8</w:t>
      </w:r>
      <w:r w:rsidRPr="0024096F"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</w:rPr>
        <w:t xml:space="preserve">FM, </w:t>
      </w:r>
      <w:r w:rsidRPr="009D1273">
        <w:rPr>
          <w:rFonts w:asciiTheme="minorHAnsi" w:hAnsiTheme="minorHAnsi" w:cstheme="minorHAnsi"/>
          <w:lang w:val="en-US"/>
        </w:rPr>
        <w:t>ZOO</w:t>
      </w:r>
      <w:r w:rsidRPr="009D1273">
        <w:rPr>
          <w:rFonts w:asciiTheme="minorHAnsi" w:hAnsiTheme="minorHAnsi" w:cstheme="minorHAnsi"/>
        </w:rPr>
        <w:t xml:space="preserve"> 90.8</w:t>
      </w:r>
      <w:r w:rsidRPr="0024096F"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</w:rPr>
        <w:t xml:space="preserve">FM, </w:t>
      </w:r>
      <w:r w:rsidRPr="009D1273">
        <w:rPr>
          <w:rFonts w:asciiTheme="minorHAnsi" w:hAnsiTheme="minorHAnsi" w:cstheme="minorHAnsi"/>
          <w:lang w:val="en-US"/>
        </w:rPr>
        <w:t>METROSPORT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REPUBLICRADIO</w:t>
      </w:r>
      <w:r w:rsidRPr="009D1273">
        <w:rPr>
          <w:rFonts w:asciiTheme="minorHAnsi" w:hAnsiTheme="minorHAnsi" w:cstheme="minorHAnsi"/>
        </w:rPr>
        <w:t>.</w:t>
      </w:r>
      <w:r w:rsidRPr="009D1273">
        <w:rPr>
          <w:rFonts w:asciiTheme="minorHAnsi" w:hAnsiTheme="minorHAnsi" w:cstheme="minorHAnsi"/>
          <w:lang w:val="en-US"/>
        </w:rPr>
        <w:t>GR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TRANZISTOR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GRTIMES</w:t>
      </w:r>
      <w:r w:rsidRPr="009D1273">
        <w:rPr>
          <w:rFonts w:asciiTheme="minorHAnsi" w:hAnsiTheme="minorHAnsi" w:cstheme="minorHAnsi"/>
        </w:rPr>
        <w:t>.</w:t>
      </w:r>
      <w:r w:rsidRPr="009D1273">
        <w:rPr>
          <w:rFonts w:asciiTheme="minorHAnsi" w:hAnsiTheme="minorHAnsi" w:cstheme="minorHAnsi"/>
          <w:lang w:val="en-US"/>
        </w:rPr>
        <w:t>GR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VORIA</w:t>
      </w:r>
      <w:r w:rsidRPr="009D1273">
        <w:rPr>
          <w:rFonts w:asciiTheme="minorHAnsi" w:hAnsiTheme="minorHAnsi" w:cstheme="minorHAnsi"/>
        </w:rPr>
        <w:t>.</w:t>
      </w:r>
      <w:r w:rsidRPr="009D1273">
        <w:rPr>
          <w:rFonts w:asciiTheme="minorHAnsi" w:hAnsiTheme="minorHAnsi" w:cstheme="minorHAnsi"/>
          <w:lang w:val="en-US"/>
        </w:rPr>
        <w:t>GR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V</w:t>
      </w:r>
      <w:r w:rsidRPr="009D1273"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  <w:lang w:val="en-US"/>
        </w:rPr>
        <w:t>WOMAN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REAL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OPEN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DION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AVATONPRESS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StellasView</w:t>
      </w:r>
      <w:r w:rsidRPr="009D1273">
        <w:rPr>
          <w:rFonts w:asciiTheme="minorHAnsi" w:hAnsiTheme="minorHAnsi" w:cstheme="minorHAnsi"/>
        </w:rPr>
        <w:t>.</w:t>
      </w:r>
      <w:r w:rsidRPr="009D1273">
        <w:rPr>
          <w:rFonts w:asciiTheme="minorHAnsi" w:hAnsiTheme="minorHAnsi" w:cstheme="minorHAnsi"/>
          <w:lang w:val="en-US"/>
        </w:rPr>
        <w:t>gr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Palmos</w:t>
      </w:r>
      <w:r w:rsidRPr="009D1273">
        <w:rPr>
          <w:rFonts w:asciiTheme="minorHAnsi" w:hAnsiTheme="minorHAnsi" w:cstheme="minorHAnsi"/>
        </w:rPr>
        <w:t xml:space="preserve"> 96.5</w:t>
      </w:r>
      <w:r w:rsidRPr="0024096F"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</w:rPr>
        <w:t xml:space="preserve">FM, Δημοτικό Ραδιόφωνο </w:t>
      </w:r>
    </w:p>
    <w:p w14:paraId="554B4199" w14:textId="77777777" w:rsidR="00110644" w:rsidRPr="009D1273" w:rsidRDefault="00110644" w:rsidP="00110644">
      <w:pPr>
        <w:jc w:val="both"/>
        <w:rPr>
          <w:rFonts w:asciiTheme="minorHAnsi" w:hAnsiTheme="minorHAnsi" w:cstheme="minorHAnsi"/>
        </w:rPr>
      </w:pPr>
    </w:p>
    <w:p w14:paraId="7141E846" w14:textId="77777777" w:rsidR="001A2230" w:rsidRDefault="001A2230" w:rsidP="00110644">
      <w:pPr>
        <w:jc w:val="center"/>
        <w:rPr>
          <w:rFonts w:asciiTheme="minorHAnsi" w:hAnsiTheme="minorHAnsi" w:cstheme="minorHAnsi"/>
        </w:rPr>
      </w:pPr>
    </w:p>
    <w:p w14:paraId="19124E54" w14:textId="77777777" w:rsidR="001A2230" w:rsidRDefault="001A2230" w:rsidP="00110644">
      <w:pPr>
        <w:jc w:val="center"/>
        <w:rPr>
          <w:rFonts w:asciiTheme="minorHAnsi" w:hAnsiTheme="minorHAnsi" w:cstheme="minorHAnsi"/>
        </w:rPr>
      </w:pPr>
    </w:p>
    <w:p w14:paraId="6D74E892" w14:textId="77777777" w:rsidR="009B1103" w:rsidRDefault="009B1103" w:rsidP="00110644">
      <w:pPr>
        <w:jc w:val="center"/>
        <w:rPr>
          <w:rFonts w:asciiTheme="minorHAnsi" w:hAnsiTheme="minorHAnsi" w:cstheme="minorHAnsi"/>
        </w:rPr>
      </w:pPr>
    </w:p>
    <w:p w14:paraId="43207834" w14:textId="7DB39555" w:rsidR="00110644" w:rsidRDefault="00110644" w:rsidP="0011064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Πληροφορίες</w:t>
      </w:r>
    </w:p>
    <w:p w14:paraId="4FB032C3" w14:textId="77777777" w:rsidR="00110644" w:rsidRPr="009D1273" w:rsidRDefault="00110644" w:rsidP="00110644">
      <w:pPr>
        <w:jc w:val="center"/>
        <w:rPr>
          <w:rFonts w:asciiTheme="minorHAnsi" w:hAnsiTheme="minorHAnsi" w:cstheme="minorHAnsi"/>
        </w:rPr>
      </w:pPr>
      <w:r w:rsidRPr="009D1273">
        <w:rPr>
          <w:rFonts w:asciiTheme="minorHAnsi" w:hAnsiTheme="minorHAnsi" w:cstheme="minorHAnsi"/>
        </w:rPr>
        <w:t>www.kepo.gr</w:t>
      </w:r>
    </w:p>
    <w:p w14:paraId="359854CF" w14:textId="77777777" w:rsidR="00110644" w:rsidRPr="009D1273" w:rsidRDefault="00110644" w:rsidP="00110644">
      <w:pPr>
        <w:jc w:val="center"/>
        <w:rPr>
          <w:rFonts w:asciiTheme="minorHAnsi" w:hAnsiTheme="minorHAnsi" w:cstheme="minorHAnsi"/>
        </w:rPr>
      </w:pPr>
      <w:r w:rsidRPr="009D1273">
        <w:rPr>
          <w:rFonts w:asciiTheme="minorHAnsi" w:hAnsiTheme="minorHAnsi" w:cstheme="minorHAnsi"/>
        </w:rPr>
        <w:t>2310 602599</w:t>
      </w:r>
    </w:p>
    <w:p w14:paraId="2FFA473E" w14:textId="77777777" w:rsidR="00110644" w:rsidRDefault="00110644" w:rsidP="00110644">
      <w:pPr>
        <w:jc w:val="center"/>
        <w:rPr>
          <w:rFonts w:asciiTheme="minorHAnsi" w:hAnsiTheme="minorHAnsi" w:cstheme="minorHAnsi"/>
        </w:rPr>
      </w:pPr>
      <w:r w:rsidRPr="009D1273">
        <w:rPr>
          <w:rFonts w:asciiTheme="minorHAnsi" w:hAnsiTheme="minorHAnsi" w:cstheme="minorHAnsi"/>
        </w:rPr>
        <w:t>2310 421059</w:t>
      </w:r>
    </w:p>
    <w:p w14:paraId="2F8BD849" w14:textId="77777777" w:rsidR="00110644" w:rsidRPr="009D1273" w:rsidRDefault="00110644" w:rsidP="00110644">
      <w:pPr>
        <w:jc w:val="center"/>
        <w:rPr>
          <w:rFonts w:asciiTheme="minorHAnsi" w:hAnsiTheme="minorHAnsi" w:cstheme="minorHAnsi"/>
        </w:rPr>
      </w:pPr>
    </w:p>
    <w:p w14:paraId="44C011F7" w14:textId="77777777" w:rsidR="00110644" w:rsidRPr="009D1273" w:rsidRDefault="00110644" w:rsidP="00110644">
      <w:pPr>
        <w:jc w:val="both"/>
        <w:rPr>
          <w:rFonts w:asciiTheme="minorHAnsi" w:hAnsiTheme="minorHAnsi" w:cstheme="minorHAnsi"/>
        </w:rPr>
      </w:pPr>
    </w:p>
    <w:p w14:paraId="4212160A" w14:textId="1A16B4F7" w:rsidR="007E3F50" w:rsidRDefault="007E3F50"/>
    <w:sectPr w:rsidR="007E3F50" w:rsidSect="009B1103">
      <w:pgSz w:w="11906" w:h="16838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44"/>
    <w:rsid w:val="00084C85"/>
    <w:rsid w:val="00110644"/>
    <w:rsid w:val="001775D7"/>
    <w:rsid w:val="001A2230"/>
    <w:rsid w:val="002647DF"/>
    <w:rsid w:val="00300BF7"/>
    <w:rsid w:val="004B6A7E"/>
    <w:rsid w:val="004C2279"/>
    <w:rsid w:val="004C66C7"/>
    <w:rsid w:val="006F4A64"/>
    <w:rsid w:val="006F5673"/>
    <w:rsid w:val="007E35C6"/>
    <w:rsid w:val="007E3F50"/>
    <w:rsid w:val="0096400B"/>
    <w:rsid w:val="009B1103"/>
    <w:rsid w:val="00B42CD5"/>
    <w:rsid w:val="00C1373F"/>
    <w:rsid w:val="00E65F4E"/>
    <w:rsid w:val="00F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1317"/>
  <w15:chartTrackingRefBased/>
  <w15:docId w15:val="{D35416AB-89C3-4BEA-B20F-C07C3D09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6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6">
    <w:name w:val="heading 6"/>
    <w:basedOn w:val="a"/>
    <w:next w:val="a"/>
    <w:link w:val="6Char"/>
    <w:qFormat/>
    <w:rsid w:val="00110644"/>
    <w:pPr>
      <w:keepNext/>
      <w:ind w:right="540"/>
      <w:outlineLvl w:val="5"/>
    </w:pPr>
    <w:rPr>
      <w:rFonts w:ascii="Arial" w:hAnsi="Arial" w:cs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110644"/>
    <w:rPr>
      <w:rFonts w:ascii="Arial" w:eastAsia="Times New Roman" w:hAnsi="Arial" w:cs="Arial"/>
      <w:kern w:val="0"/>
      <w:sz w:val="48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110644"/>
    <w:rPr>
      <w:b/>
      <w:bCs/>
    </w:rPr>
  </w:style>
  <w:style w:type="character" w:styleId="a4">
    <w:name w:val="Emphasis"/>
    <w:basedOn w:val="a0"/>
    <w:uiPriority w:val="20"/>
    <w:qFormat/>
    <w:rsid w:val="00110644"/>
    <w:rPr>
      <w:i/>
      <w:iCs/>
    </w:rPr>
  </w:style>
  <w:style w:type="character" w:styleId="-">
    <w:name w:val="Hyperlink"/>
    <w:basedOn w:val="a0"/>
    <w:uiPriority w:val="99"/>
    <w:unhideWhenUsed/>
    <w:rsid w:val="004C66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6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po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2023-12-04T11:15:00Z</dcterms:created>
  <dcterms:modified xsi:type="dcterms:W3CDTF">2023-12-11T10:54:00Z</dcterms:modified>
</cp:coreProperties>
</file>